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0F6CE" w14:textId="77777777" w:rsidR="008E2724" w:rsidRPr="008E2724" w:rsidRDefault="000C4900" w:rsidP="008E2724">
      <w:pPr>
        <w:jc w:val="center"/>
        <w:rPr>
          <w:rFonts w:ascii="Arial" w:hAnsi="Arial" w:cs="Arial"/>
          <w:sz w:val="20"/>
          <w:szCs w:val="20"/>
        </w:rPr>
      </w:pPr>
      <w:bookmarkStart w:id="0" w:name="_GoBack"/>
      <w:bookmarkEnd w:id="0"/>
      <w:r>
        <w:rPr>
          <w:rFonts w:ascii="Arial" w:hAnsi="Arial" w:cs="Arial"/>
          <w:b/>
          <w:bCs/>
          <w:sz w:val="20"/>
          <w:szCs w:val="20"/>
        </w:rPr>
        <w:t>UNISEE DEMO PROGRAM</w:t>
      </w:r>
      <w:r w:rsidR="008E2724" w:rsidRPr="008E2724">
        <w:rPr>
          <w:rFonts w:ascii="Arial" w:hAnsi="Arial" w:cs="Arial"/>
          <w:b/>
          <w:bCs/>
          <w:sz w:val="20"/>
          <w:szCs w:val="20"/>
        </w:rPr>
        <w:t xml:space="preserve"> AGREEMENT</w:t>
      </w:r>
    </w:p>
    <w:p w14:paraId="09092F41" w14:textId="77777777" w:rsidR="008E2724" w:rsidRDefault="008E2724" w:rsidP="008E2724">
      <w:pPr>
        <w:rPr>
          <w:rFonts w:ascii="Arial" w:hAnsi="Arial" w:cs="Arial"/>
          <w:sz w:val="20"/>
          <w:szCs w:val="20"/>
        </w:rPr>
      </w:pPr>
      <w:r w:rsidRPr="008E2724">
        <w:rPr>
          <w:rFonts w:ascii="Arial" w:hAnsi="Arial" w:cs="Arial"/>
          <w:sz w:val="20"/>
          <w:szCs w:val="20"/>
        </w:rPr>
        <w:t xml:space="preserve">This </w:t>
      </w:r>
      <w:r w:rsidR="00941137">
        <w:rPr>
          <w:rFonts w:ascii="Arial" w:hAnsi="Arial" w:cs="Arial"/>
          <w:sz w:val="20"/>
          <w:szCs w:val="20"/>
        </w:rPr>
        <w:t>UniSee Demo Program</w:t>
      </w:r>
      <w:r w:rsidRPr="008E2724">
        <w:rPr>
          <w:rFonts w:ascii="Arial" w:hAnsi="Arial" w:cs="Arial"/>
          <w:sz w:val="20"/>
          <w:szCs w:val="20"/>
        </w:rPr>
        <w:t xml:space="preserve"> Agreement (the "Agreement") by and between Barco, Inc., ("Barco") a Delaware corporation having its principal place of business at 3059 Premiere Parkway, Suite 400, Duluth, Georgia, 30097, and </w:t>
      </w:r>
      <w:r w:rsidRPr="00616BB2">
        <w:rPr>
          <w:rFonts w:ascii="Arial" w:hAnsi="Arial" w:cs="Arial"/>
          <w:sz w:val="20"/>
          <w:szCs w:val="20"/>
          <w:highlight w:val="yellow"/>
        </w:rPr>
        <w:t>____________________________</w:t>
      </w:r>
      <w:r w:rsidRPr="008E2724">
        <w:rPr>
          <w:rFonts w:ascii="Arial" w:hAnsi="Arial" w:cs="Arial"/>
          <w:sz w:val="20"/>
          <w:szCs w:val="20"/>
        </w:rPr>
        <w:t>, ("User")</w:t>
      </w:r>
      <w:r w:rsidR="00616BB2">
        <w:rPr>
          <w:rFonts w:ascii="Arial" w:hAnsi="Arial" w:cs="Arial"/>
          <w:sz w:val="20"/>
          <w:szCs w:val="20"/>
        </w:rPr>
        <w:t xml:space="preserve">, </w:t>
      </w:r>
      <w:r w:rsidRPr="008E2724">
        <w:rPr>
          <w:rFonts w:ascii="Arial" w:hAnsi="Arial" w:cs="Arial"/>
          <w:sz w:val="20"/>
          <w:szCs w:val="20"/>
        </w:rPr>
        <w:t xml:space="preserve">having its principal place of business at </w:t>
      </w:r>
      <w:r w:rsidRPr="00616BB2">
        <w:rPr>
          <w:rFonts w:ascii="Arial" w:hAnsi="Arial" w:cs="Arial"/>
          <w:sz w:val="20"/>
          <w:szCs w:val="20"/>
          <w:highlight w:val="yellow"/>
        </w:rPr>
        <w:t>__________________</w:t>
      </w:r>
      <w:r w:rsidR="009919AF">
        <w:rPr>
          <w:rFonts w:ascii="Arial" w:hAnsi="Arial" w:cs="Arial"/>
          <w:sz w:val="20"/>
          <w:szCs w:val="20"/>
        </w:rPr>
        <w:t>,</w:t>
      </w:r>
      <w:r w:rsidRPr="008E2724">
        <w:rPr>
          <w:rFonts w:ascii="Arial" w:hAnsi="Arial" w:cs="Arial"/>
          <w:sz w:val="20"/>
          <w:szCs w:val="20"/>
        </w:rPr>
        <w:t xml:space="preserve"> is entered into as of </w:t>
      </w:r>
      <w:r w:rsidR="008A2733">
        <w:rPr>
          <w:rFonts w:ascii="Arial" w:hAnsi="Arial" w:cs="Arial"/>
          <w:sz w:val="20"/>
          <w:szCs w:val="20"/>
        </w:rPr>
        <w:t>the date of last signature below</w:t>
      </w:r>
      <w:r w:rsidRPr="008E2724">
        <w:rPr>
          <w:rFonts w:ascii="Arial" w:hAnsi="Arial" w:cs="Arial"/>
          <w:sz w:val="20"/>
          <w:szCs w:val="20"/>
        </w:rPr>
        <w:t xml:space="preserve"> ("the Effective Date").</w:t>
      </w:r>
    </w:p>
    <w:p w14:paraId="4066921A" w14:textId="77777777" w:rsidR="00A37201" w:rsidRPr="008E2724" w:rsidRDefault="00A37201" w:rsidP="008E2724">
      <w:pPr>
        <w:rPr>
          <w:rFonts w:ascii="Arial" w:hAnsi="Arial" w:cs="Arial"/>
          <w:sz w:val="20"/>
          <w:szCs w:val="20"/>
        </w:rPr>
      </w:pPr>
    </w:p>
    <w:p w14:paraId="39FFBFD8" w14:textId="77777777" w:rsidR="00504C40" w:rsidRDefault="008E2724" w:rsidP="008E2724">
      <w:pPr>
        <w:rPr>
          <w:rFonts w:ascii="Arial" w:hAnsi="Arial" w:cs="Arial"/>
          <w:b/>
          <w:sz w:val="20"/>
          <w:szCs w:val="20"/>
        </w:rPr>
      </w:pPr>
      <w:r w:rsidRPr="008E2724">
        <w:rPr>
          <w:rFonts w:ascii="Arial" w:hAnsi="Arial" w:cs="Arial"/>
          <w:b/>
          <w:sz w:val="20"/>
          <w:szCs w:val="20"/>
        </w:rPr>
        <w:t>1.  SCOPE.</w:t>
      </w:r>
      <w:r w:rsidRPr="008E2724">
        <w:rPr>
          <w:rFonts w:ascii="Arial" w:hAnsi="Arial" w:cs="Arial"/>
          <w:sz w:val="20"/>
          <w:szCs w:val="20"/>
        </w:rPr>
        <w:t xml:space="preserve"> </w:t>
      </w:r>
      <w:r w:rsidRPr="008E2724">
        <w:rPr>
          <w:rFonts w:ascii="Arial" w:hAnsi="Arial" w:cs="Arial"/>
          <w:b/>
          <w:sz w:val="20"/>
          <w:szCs w:val="20"/>
        </w:rPr>
        <w:t xml:space="preserve"> </w:t>
      </w:r>
    </w:p>
    <w:p w14:paraId="236F977D" w14:textId="77777777" w:rsidR="008E2724" w:rsidRDefault="008E2724" w:rsidP="008E2724">
      <w:pPr>
        <w:rPr>
          <w:rFonts w:ascii="Arial" w:hAnsi="Arial" w:cs="Arial"/>
          <w:sz w:val="20"/>
          <w:szCs w:val="20"/>
        </w:rPr>
      </w:pPr>
      <w:r w:rsidRPr="008E2724">
        <w:rPr>
          <w:rFonts w:ascii="Arial" w:hAnsi="Arial" w:cs="Arial"/>
          <w:sz w:val="20"/>
          <w:szCs w:val="20"/>
        </w:rPr>
        <w:t xml:space="preserve">Pursuant to the terms of this Agreement, Barco will provide to User </w:t>
      </w:r>
      <w:r w:rsidR="00A502B6">
        <w:rPr>
          <w:rFonts w:ascii="Arial" w:hAnsi="Arial" w:cs="Arial"/>
          <w:sz w:val="20"/>
          <w:szCs w:val="20"/>
        </w:rPr>
        <w:t xml:space="preserve">certain </w:t>
      </w:r>
      <w:r w:rsidRPr="008E2724">
        <w:rPr>
          <w:rFonts w:ascii="Arial" w:hAnsi="Arial" w:cs="Arial"/>
          <w:sz w:val="20"/>
          <w:szCs w:val="20"/>
        </w:rPr>
        <w:t>Barco</w:t>
      </w:r>
      <w:r w:rsidR="00A502B6">
        <w:rPr>
          <w:rFonts w:ascii="Arial" w:hAnsi="Arial" w:cs="Arial"/>
          <w:sz w:val="20"/>
          <w:szCs w:val="20"/>
        </w:rPr>
        <w:t xml:space="preserve"> UniSee</w:t>
      </w:r>
      <w:r w:rsidRPr="008E2724">
        <w:rPr>
          <w:rFonts w:ascii="Arial" w:hAnsi="Arial" w:cs="Arial"/>
          <w:sz w:val="20"/>
          <w:szCs w:val="20"/>
        </w:rPr>
        <w:t xml:space="preserve"> products </w:t>
      </w:r>
      <w:r w:rsidR="009C7D37">
        <w:rPr>
          <w:rFonts w:ascii="Arial" w:hAnsi="Arial" w:cs="Arial"/>
          <w:sz w:val="20"/>
          <w:szCs w:val="20"/>
        </w:rPr>
        <w:t xml:space="preserve">(up to a maximum of six UniSee panels and related hardware) </w:t>
      </w:r>
      <w:r w:rsidRPr="008E2724">
        <w:rPr>
          <w:rFonts w:ascii="Arial" w:hAnsi="Arial" w:cs="Arial"/>
          <w:sz w:val="20"/>
          <w:szCs w:val="20"/>
        </w:rPr>
        <w:t xml:space="preserve">as described in </w:t>
      </w:r>
      <w:r w:rsidR="009C7D37">
        <w:rPr>
          <w:rFonts w:ascii="Arial" w:hAnsi="Arial" w:cs="Arial"/>
          <w:sz w:val="20"/>
          <w:szCs w:val="20"/>
        </w:rPr>
        <w:t xml:space="preserve">Schedule </w:t>
      </w:r>
      <w:r w:rsidRPr="008E2724">
        <w:rPr>
          <w:rFonts w:ascii="Arial" w:hAnsi="Arial" w:cs="Arial"/>
          <w:sz w:val="20"/>
          <w:szCs w:val="20"/>
        </w:rPr>
        <w:t>A (“Products”)</w:t>
      </w:r>
      <w:r w:rsidR="009C7D37">
        <w:rPr>
          <w:rFonts w:ascii="Arial" w:hAnsi="Arial" w:cs="Arial"/>
          <w:sz w:val="20"/>
          <w:szCs w:val="20"/>
        </w:rPr>
        <w:t>, for the time period specified in Schedule A (“Trial Period”),</w:t>
      </w:r>
      <w:r w:rsidRPr="008E2724">
        <w:rPr>
          <w:rFonts w:ascii="Arial" w:hAnsi="Arial" w:cs="Arial"/>
          <w:sz w:val="20"/>
          <w:szCs w:val="20"/>
        </w:rPr>
        <w:t xml:space="preserve"> for the sole purpose of installation</w:t>
      </w:r>
      <w:r w:rsidR="009C7D37">
        <w:rPr>
          <w:rFonts w:ascii="Arial" w:hAnsi="Arial" w:cs="Arial"/>
          <w:sz w:val="20"/>
          <w:szCs w:val="20"/>
        </w:rPr>
        <w:t xml:space="preserve"> and</w:t>
      </w:r>
      <w:r w:rsidRPr="008E2724">
        <w:rPr>
          <w:rFonts w:ascii="Arial" w:hAnsi="Arial" w:cs="Arial"/>
          <w:sz w:val="20"/>
          <w:szCs w:val="20"/>
        </w:rPr>
        <w:t xml:space="preserve"> use</w:t>
      </w:r>
      <w:r w:rsidR="009C7D37">
        <w:rPr>
          <w:rFonts w:ascii="Arial" w:hAnsi="Arial" w:cs="Arial"/>
          <w:sz w:val="20"/>
          <w:szCs w:val="20"/>
        </w:rPr>
        <w:t xml:space="preserve"> </w:t>
      </w:r>
      <w:r w:rsidRPr="008E2724">
        <w:rPr>
          <w:rFonts w:ascii="Arial" w:hAnsi="Arial" w:cs="Arial"/>
          <w:sz w:val="20"/>
          <w:szCs w:val="20"/>
        </w:rPr>
        <w:t xml:space="preserve">of </w:t>
      </w:r>
      <w:r w:rsidR="009C7D37">
        <w:rPr>
          <w:rFonts w:ascii="Arial" w:hAnsi="Arial" w:cs="Arial"/>
          <w:sz w:val="20"/>
          <w:szCs w:val="20"/>
        </w:rPr>
        <w:t>the</w:t>
      </w:r>
      <w:r w:rsidRPr="008E2724">
        <w:rPr>
          <w:rFonts w:ascii="Arial" w:hAnsi="Arial" w:cs="Arial"/>
          <w:sz w:val="20"/>
          <w:szCs w:val="20"/>
        </w:rPr>
        <w:t xml:space="preserve"> Products </w:t>
      </w:r>
      <w:r w:rsidR="009C7D37">
        <w:rPr>
          <w:rFonts w:ascii="Arial" w:hAnsi="Arial" w:cs="Arial"/>
          <w:sz w:val="20"/>
          <w:szCs w:val="20"/>
        </w:rPr>
        <w:t xml:space="preserve">as a UniSee demo center </w:t>
      </w:r>
      <w:r w:rsidRPr="008E2724">
        <w:rPr>
          <w:rFonts w:ascii="Arial" w:hAnsi="Arial" w:cs="Arial"/>
          <w:sz w:val="20"/>
          <w:szCs w:val="20"/>
        </w:rPr>
        <w:t xml:space="preserve">at </w:t>
      </w:r>
      <w:r w:rsidR="009C7D37">
        <w:rPr>
          <w:rFonts w:ascii="Arial" w:hAnsi="Arial" w:cs="Arial"/>
          <w:sz w:val="20"/>
          <w:szCs w:val="20"/>
        </w:rPr>
        <w:t>the site specified in Schedule A</w:t>
      </w:r>
      <w:r w:rsidRPr="008E2724">
        <w:rPr>
          <w:rFonts w:ascii="Arial" w:hAnsi="Arial" w:cs="Arial"/>
          <w:sz w:val="20"/>
          <w:szCs w:val="20"/>
        </w:rPr>
        <w:t xml:space="preserve"> (“</w:t>
      </w:r>
      <w:r w:rsidR="005F3B0E">
        <w:rPr>
          <w:rFonts w:ascii="Arial" w:hAnsi="Arial" w:cs="Arial"/>
          <w:sz w:val="20"/>
          <w:szCs w:val="20"/>
        </w:rPr>
        <w:t>Trial</w:t>
      </w:r>
      <w:r w:rsidRPr="008E2724">
        <w:rPr>
          <w:rFonts w:ascii="Arial" w:hAnsi="Arial" w:cs="Arial"/>
          <w:sz w:val="20"/>
          <w:szCs w:val="20"/>
        </w:rPr>
        <w:t xml:space="preserve"> Site”).</w:t>
      </w:r>
      <w:r w:rsidR="009C7D37">
        <w:rPr>
          <w:rFonts w:ascii="Arial" w:hAnsi="Arial" w:cs="Arial"/>
          <w:sz w:val="20"/>
          <w:szCs w:val="20"/>
        </w:rPr>
        <w:t xml:space="preserve">  User will have the option to retain the Products at the end of the Trial Period, either by purchasing the Products</w:t>
      </w:r>
      <w:r w:rsidR="00484E88">
        <w:rPr>
          <w:rFonts w:ascii="Arial" w:hAnsi="Arial" w:cs="Arial"/>
          <w:sz w:val="20"/>
          <w:szCs w:val="20"/>
        </w:rPr>
        <w:t xml:space="preserve"> from Barco</w:t>
      </w:r>
      <w:r w:rsidR="009C7D37">
        <w:rPr>
          <w:rFonts w:ascii="Arial" w:hAnsi="Arial" w:cs="Arial"/>
          <w:sz w:val="20"/>
          <w:szCs w:val="20"/>
        </w:rPr>
        <w:t xml:space="preserve"> or by earning them </w:t>
      </w:r>
      <w:r w:rsidR="007000E9">
        <w:rPr>
          <w:rFonts w:ascii="Arial" w:hAnsi="Arial" w:cs="Arial"/>
          <w:sz w:val="20"/>
          <w:szCs w:val="20"/>
        </w:rPr>
        <w:t>based on</w:t>
      </w:r>
      <w:r w:rsidR="009C7D37">
        <w:rPr>
          <w:rFonts w:ascii="Arial" w:hAnsi="Arial" w:cs="Arial"/>
          <w:sz w:val="20"/>
          <w:szCs w:val="20"/>
        </w:rPr>
        <w:t xml:space="preserve"> </w:t>
      </w:r>
      <w:r w:rsidR="007000E9">
        <w:rPr>
          <w:rFonts w:ascii="Arial" w:hAnsi="Arial" w:cs="Arial"/>
          <w:sz w:val="20"/>
          <w:szCs w:val="20"/>
        </w:rPr>
        <w:t>achieving</w:t>
      </w:r>
      <w:r w:rsidR="00484E88">
        <w:rPr>
          <w:rFonts w:ascii="Arial" w:hAnsi="Arial" w:cs="Arial"/>
          <w:sz w:val="20"/>
          <w:szCs w:val="20"/>
        </w:rPr>
        <w:t xml:space="preserve"> a certain volume of end-user UniSee sales</w:t>
      </w:r>
      <w:r w:rsidR="00BB3F8E">
        <w:rPr>
          <w:rFonts w:ascii="Arial" w:hAnsi="Arial" w:cs="Arial"/>
          <w:sz w:val="20"/>
          <w:szCs w:val="20"/>
        </w:rPr>
        <w:t xml:space="preserve"> (the “Sales Expectations”)</w:t>
      </w:r>
      <w:r w:rsidR="00484E88">
        <w:rPr>
          <w:rFonts w:ascii="Arial" w:hAnsi="Arial" w:cs="Arial"/>
          <w:sz w:val="20"/>
          <w:szCs w:val="20"/>
        </w:rPr>
        <w:t>, as specified in</w:t>
      </w:r>
      <w:r w:rsidR="00BB3F8E">
        <w:rPr>
          <w:rFonts w:ascii="Arial" w:hAnsi="Arial" w:cs="Arial"/>
          <w:sz w:val="20"/>
          <w:szCs w:val="20"/>
        </w:rPr>
        <w:t xml:space="preserve"> this Agreement</w:t>
      </w:r>
      <w:r w:rsidR="00484E88">
        <w:rPr>
          <w:rFonts w:ascii="Arial" w:hAnsi="Arial" w:cs="Arial"/>
          <w:sz w:val="20"/>
          <w:szCs w:val="20"/>
        </w:rPr>
        <w:t xml:space="preserve">. </w:t>
      </w:r>
      <w:r w:rsidR="009C7D37">
        <w:rPr>
          <w:rFonts w:ascii="Arial" w:hAnsi="Arial" w:cs="Arial"/>
          <w:sz w:val="20"/>
          <w:szCs w:val="20"/>
        </w:rPr>
        <w:t xml:space="preserve"> </w:t>
      </w:r>
    </w:p>
    <w:p w14:paraId="0B135DF8" w14:textId="77777777" w:rsidR="00856B5F" w:rsidRPr="008E2724" w:rsidRDefault="006D55C4" w:rsidP="008E2724">
      <w:pPr>
        <w:rPr>
          <w:rFonts w:ascii="Arial" w:hAnsi="Arial" w:cs="Arial"/>
          <w:sz w:val="20"/>
          <w:szCs w:val="20"/>
        </w:rPr>
      </w:pPr>
      <w:r>
        <w:rPr>
          <w:rFonts w:ascii="Arial" w:hAnsi="Arial" w:cs="Arial"/>
          <w:sz w:val="20"/>
          <w:szCs w:val="20"/>
        </w:rPr>
        <w:t>This Agreement</w:t>
      </w:r>
      <w:r w:rsidR="00910ED9">
        <w:rPr>
          <w:rFonts w:ascii="Arial" w:hAnsi="Arial" w:cs="Arial"/>
          <w:sz w:val="20"/>
          <w:szCs w:val="20"/>
        </w:rPr>
        <w:t xml:space="preserve"> constitutes the entire agreement between the parties concerning the</w:t>
      </w:r>
      <w:r w:rsidR="00D73D43">
        <w:rPr>
          <w:rFonts w:ascii="Arial" w:hAnsi="Arial" w:cs="Arial"/>
          <w:sz w:val="20"/>
          <w:szCs w:val="20"/>
        </w:rPr>
        <w:t xml:space="preserve"> UniSee Demo Program, including but not limited to the provision of the Products during the Trial Period, the operation of a UniSee demo center, and the dispos</w:t>
      </w:r>
      <w:r w:rsidR="00CA2A24">
        <w:rPr>
          <w:rFonts w:ascii="Arial" w:hAnsi="Arial" w:cs="Arial"/>
          <w:sz w:val="20"/>
          <w:szCs w:val="20"/>
        </w:rPr>
        <w:t>ition</w:t>
      </w:r>
      <w:r w:rsidR="00D73D43">
        <w:rPr>
          <w:rFonts w:ascii="Arial" w:hAnsi="Arial" w:cs="Arial"/>
          <w:sz w:val="20"/>
          <w:szCs w:val="20"/>
        </w:rPr>
        <w:t xml:space="preserve"> of the Products at the end of the Trial Period.</w:t>
      </w:r>
      <w:r>
        <w:rPr>
          <w:rFonts w:ascii="Arial" w:hAnsi="Arial" w:cs="Arial"/>
          <w:sz w:val="20"/>
          <w:szCs w:val="20"/>
        </w:rPr>
        <w:t xml:space="preserve"> </w:t>
      </w:r>
      <w:r w:rsidR="00D73D43">
        <w:rPr>
          <w:rFonts w:ascii="Arial" w:hAnsi="Arial" w:cs="Arial"/>
          <w:sz w:val="20"/>
          <w:szCs w:val="20"/>
        </w:rPr>
        <w:t xml:space="preserve">No other agreement between Barco and User shall govern </w:t>
      </w:r>
      <w:r w:rsidR="00C163C9">
        <w:rPr>
          <w:rFonts w:ascii="Arial" w:hAnsi="Arial" w:cs="Arial"/>
          <w:sz w:val="20"/>
          <w:szCs w:val="20"/>
        </w:rPr>
        <w:t>the UniSee Demo Program</w:t>
      </w:r>
      <w:r w:rsidR="00D73D43">
        <w:rPr>
          <w:rFonts w:ascii="Arial" w:hAnsi="Arial" w:cs="Arial"/>
          <w:sz w:val="20"/>
          <w:szCs w:val="20"/>
        </w:rPr>
        <w:t>.  However, all other agreements between Barco and User shall remain in effect</w:t>
      </w:r>
      <w:r w:rsidR="007057C2">
        <w:rPr>
          <w:rFonts w:ascii="Arial" w:hAnsi="Arial" w:cs="Arial"/>
          <w:sz w:val="20"/>
          <w:szCs w:val="20"/>
        </w:rPr>
        <w:t xml:space="preserve">, shall </w:t>
      </w:r>
      <w:r w:rsidR="00D73D43">
        <w:rPr>
          <w:rFonts w:ascii="Arial" w:hAnsi="Arial" w:cs="Arial"/>
          <w:sz w:val="20"/>
          <w:szCs w:val="20"/>
        </w:rPr>
        <w:t xml:space="preserve">not be superseded by this Agreement, and </w:t>
      </w:r>
      <w:r w:rsidR="007057C2">
        <w:rPr>
          <w:rFonts w:ascii="Arial" w:hAnsi="Arial" w:cs="Arial"/>
          <w:sz w:val="20"/>
          <w:szCs w:val="20"/>
        </w:rPr>
        <w:t>shall</w:t>
      </w:r>
      <w:r w:rsidR="00D73D43">
        <w:rPr>
          <w:rFonts w:ascii="Arial" w:hAnsi="Arial" w:cs="Arial"/>
          <w:sz w:val="20"/>
          <w:szCs w:val="20"/>
        </w:rPr>
        <w:t xml:space="preserve"> continue to govern other matters between the parties. </w:t>
      </w:r>
    </w:p>
    <w:p w14:paraId="0108B87B" w14:textId="77777777" w:rsidR="008E2724" w:rsidRPr="008E2724" w:rsidRDefault="008E2724" w:rsidP="008E2724">
      <w:pPr>
        <w:rPr>
          <w:rFonts w:ascii="Arial" w:hAnsi="Arial" w:cs="Arial"/>
          <w:b/>
          <w:bCs/>
          <w:sz w:val="20"/>
          <w:szCs w:val="20"/>
        </w:rPr>
      </w:pPr>
      <w:r w:rsidRPr="008E2724">
        <w:rPr>
          <w:rFonts w:ascii="Arial" w:hAnsi="Arial" w:cs="Arial"/>
          <w:b/>
          <w:bCs/>
          <w:sz w:val="20"/>
          <w:szCs w:val="20"/>
        </w:rPr>
        <w:t>2. OBLIGATIONS OF THE PARTIES.</w:t>
      </w:r>
      <w:r w:rsidR="00163A5A">
        <w:rPr>
          <w:rFonts w:ascii="Arial" w:hAnsi="Arial" w:cs="Arial"/>
          <w:b/>
          <w:bCs/>
          <w:sz w:val="20"/>
          <w:szCs w:val="20"/>
        </w:rPr>
        <w:t xml:space="preserve"> </w:t>
      </w:r>
    </w:p>
    <w:p w14:paraId="469A01CD" w14:textId="77777777" w:rsidR="006D0B4B" w:rsidRDefault="008E2724" w:rsidP="008E2724">
      <w:pPr>
        <w:rPr>
          <w:rFonts w:ascii="Arial" w:hAnsi="Arial" w:cs="Arial"/>
          <w:sz w:val="20"/>
          <w:szCs w:val="20"/>
        </w:rPr>
      </w:pPr>
      <w:r w:rsidRPr="008E2724">
        <w:rPr>
          <w:rFonts w:ascii="Arial" w:hAnsi="Arial" w:cs="Arial"/>
          <w:sz w:val="20"/>
          <w:szCs w:val="20"/>
        </w:rPr>
        <w:t xml:space="preserve">(a) </w:t>
      </w:r>
      <w:r w:rsidR="006D0B4B">
        <w:rPr>
          <w:rFonts w:ascii="Arial" w:hAnsi="Arial" w:cs="Arial"/>
          <w:i/>
          <w:sz w:val="20"/>
          <w:szCs w:val="20"/>
        </w:rPr>
        <w:t>Barco</w:t>
      </w:r>
      <w:r w:rsidRPr="008E2724">
        <w:rPr>
          <w:rFonts w:ascii="Arial" w:hAnsi="Arial" w:cs="Arial"/>
          <w:sz w:val="20"/>
          <w:szCs w:val="20"/>
        </w:rPr>
        <w:t xml:space="preserve">.  </w:t>
      </w:r>
      <w:r w:rsidR="006D0B4B" w:rsidRPr="006D0B4B">
        <w:rPr>
          <w:rFonts w:ascii="Arial" w:hAnsi="Arial" w:cs="Arial"/>
          <w:sz w:val="20"/>
          <w:szCs w:val="20"/>
        </w:rPr>
        <w:t xml:space="preserve">Barco </w:t>
      </w:r>
      <w:r w:rsidR="006D0B4B">
        <w:rPr>
          <w:rFonts w:ascii="Arial" w:hAnsi="Arial" w:cs="Arial"/>
          <w:sz w:val="20"/>
          <w:szCs w:val="20"/>
        </w:rPr>
        <w:t>will</w:t>
      </w:r>
      <w:r w:rsidR="006D0B4B" w:rsidRPr="006D0B4B">
        <w:rPr>
          <w:rFonts w:ascii="Arial" w:hAnsi="Arial" w:cs="Arial"/>
          <w:sz w:val="20"/>
          <w:szCs w:val="20"/>
        </w:rPr>
        <w:t xml:space="preserve"> </w:t>
      </w:r>
      <w:r w:rsidR="00830334">
        <w:rPr>
          <w:rFonts w:ascii="Arial" w:hAnsi="Arial" w:cs="Arial"/>
          <w:sz w:val="20"/>
          <w:szCs w:val="20"/>
        </w:rPr>
        <w:t xml:space="preserve">deliver and </w:t>
      </w:r>
      <w:r w:rsidR="006D0B4B" w:rsidRPr="006D0B4B">
        <w:rPr>
          <w:rFonts w:ascii="Arial" w:hAnsi="Arial" w:cs="Arial"/>
          <w:sz w:val="20"/>
          <w:szCs w:val="20"/>
        </w:rPr>
        <w:t xml:space="preserve">install the Products at the Trial Site, at Barco’s expense, as of the Installation and Start Date set forth in Schedule A. </w:t>
      </w:r>
    </w:p>
    <w:p w14:paraId="1D43FB61" w14:textId="77777777" w:rsidR="008E2724" w:rsidRPr="008E2724" w:rsidRDefault="008E2724" w:rsidP="008E2724">
      <w:pPr>
        <w:rPr>
          <w:rFonts w:ascii="Arial" w:hAnsi="Arial" w:cs="Arial"/>
          <w:sz w:val="20"/>
          <w:szCs w:val="20"/>
        </w:rPr>
      </w:pPr>
      <w:r w:rsidRPr="008E2724">
        <w:rPr>
          <w:rFonts w:ascii="Arial" w:hAnsi="Arial" w:cs="Arial"/>
          <w:sz w:val="20"/>
          <w:szCs w:val="20"/>
        </w:rPr>
        <w:t xml:space="preserve">During the </w:t>
      </w:r>
      <w:r w:rsidR="008E0C0E">
        <w:rPr>
          <w:rFonts w:ascii="Arial" w:hAnsi="Arial" w:cs="Arial"/>
          <w:sz w:val="20"/>
          <w:szCs w:val="20"/>
        </w:rPr>
        <w:t xml:space="preserve">Trial Period, </w:t>
      </w:r>
      <w:r w:rsidR="006D0B4B">
        <w:rPr>
          <w:rFonts w:ascii="Arial" w:hAnsi="Arial" w:cs="Arial"/>
          <w:sz w:val="20"/>
          <w:szCs w:val="20"/>
        </w:rPr>
        <w:t>Barco</w:t>
      </w:r>
      <w:r w:rsidR="00A12CF9">
        <w:rPr>
          <w:rFonts w:ascii="Arial" w:hAnsi="Arial" w:cs="Arial"/>
          <w:sz w:val="20"/>
          <w:szCs w:val="20"/>
        </w:rPr>
        <w:t xml:space="preserve"> (directly or via its authorized agents)</w:t>
      </w:r>
      <w:r w:rsidR="008E0C0E">
        <w:rPr>
          <w:rFonts w:ascii="Arial" w:hAnsi="Arial" w:cs="Arial"/>
          <w:sz w:val="20"/>
          <w:szCs w:val="20"/>
        </w:rPr>
        <w:t xml:space="preserve"> </w:t>
      </w:r>
      <w:r w:rsidR="006D0B4B">
        <w:rPr>
          <w:rFonts w:ascii="Arial" w:hAnsi="Arial" w:cs="Arial"/>
          <w:sz w:val="20"/>
          <w:szCs w:val="20"/>
        </w:rPr>
        <w:t>will</w:t>
      </w:r>
      <w:r w:rsidRPr="008E2724">
        <w:rPr>
          <w:rFonts w:ascii="Arial" w:hAnsi="Arial" w:cs="Arial"/>
          <w:sz w:val="20"/>
          <w:szCs w:val="20"/>
        </w:rPr>
        <w:t>:</w:t>
      </w:r>
    </w:p>
    <w:p w14:paraId="540F7860" w14:textId="77777777" w:rsidR="006D0B4B" w:rsidRPr="006D0B4B" w:rsidRDefault="006D0B4B" w:rsidP="00810A0F">
      <w:pPr>
        <w:ind w:left="720"/>
        <w:rPr>
          <w:rFonts w:ascii="Arial" w:hAnsi="Arial" w:cs="Arial"/>
          <w:sz w:val="20"/>
          <w:szCs w:val="20"/>
        </w:rPr>
      </w:pPr>
      <w:r w:rsidRPr="006D0B4B">
        <w:rPr>
          <w:rFonts w:ascii="Arial" w:hAnsi="Arial" w:cs="Arial"/>
          <w:sz w:val="20"/>
          <w:szCs w:val="20"/>
        </w:rPr>
        <w:t xml:space="preserve">(1) Provide User such </w:t>
      </w:r>
      <w:r w:rsidR="005306A0">
        <w:rPr>
          <w:rFonts w:ascii="Arial" w:hAnsi="Arial" w:cs="Arial"/>
          <w:sz w:val="20"/>
          <w:szCs w:val="20"/>
        </w:rPr>
        <w:t xml:space="preserve">documentation and </w:t>
      </w:r>
      <w:r w:rsidRPr="006D0B4B">
        <w:rPr>
          <w:rFonts w:ascii="Arial" w:hAnsi="Arial" w:cs="Arial"/>
          <w:sz w:val="20"/>
          <w:szCs w:val="20"/>
        </w:rPr>
        <w:t>technical assistance as may be reasonably appropriate to</w:t>
      </w:r>
      <w:r w:rsidR="003304C6">
        <w:rPr>
          <w:rFonts w:ascii="Arial" w:hAnsi="Arial" w:cs="Arial"/>
          <w:sz w:val="20"/>
          <w:szCs w:val="20"/>
        </w:rPr>
        <w:t xml:space="preserve"> train User and</w:t>
      </w:r>
      <w:r w:rsidRPr="006D0B4B">
        <w:rPr>
          <w:rFonts w:ascii="Arial" w:hAnsi="Arial" w:cs="Arial"/>
          <w:sz w:val="20"/>
          <w:szCs w:val="20"/>
        </w:rPr>
        <w:t xml:space="preserve"> help User properly operate the Product</w:t>
      </w:r>
      <w:r w:rsidR="003304C6">
        <w:rPr>
          <w:rFonts w:ascii="Arial" w:hAnsi="Arial" w:cs="Arial"/>
          <w:sz w:val="20"/>
          <w:szCs w:val="20"/>
        </w:rPr>
        <w:t>s</w:t>
      </w:r>
      <w:r w:rsidRPr="006D0B4B">
        <w:rPr>
          <w:rFonts w:ascii="Arial" w:hAnsi="Arial" w:cs="Arial"/>
          <w:sz w:val="20"/>
          <w:szCs w:val="20"/>
        </w:rPr>
        <w:t xml:space="preserve"> at the Trial Site; and</w:t>
      </w:r>
    </w:p>
    <w:p w14:paraId="7089E74B" w14:textId="77777777" w:rsidR="008E2724" w:rsidRPr="008E2724" w:rsidRDefault="006D0B4B" w:rsidP="00810A0F">
      <w:pPr>
        <w:ind w:left="720"/>
        <w:rPr>
          <w:rFonts w:ascii="Arial" w:hAnsi="Arial" w:cs="Arial"/>
          <w:sz w:val="20"/>
          <w:szCs w:val="20"/>
        </w:rPr>
      </w:pPr>
      <w:r w:rsidRPr="006D0B4B">
        <w:rPr>
          <w:rFonts w:ascii="Arial" w:hAnsi="Arial" w:cs="Arial"/>
          <w:sz w:val="20"/>
          <w:szCs w:val="20"/>
        </w:rPr>
        <w:t>(</w:t>
      </w:r>
      <w:r w:rsidR="00830334">
        <w:rPr>
          <w:rFonts w:ascii="Arial" w:hAnsi="Arial" w:cs="Arial"/>
          <w:sz w:val="20"/>
          <w:szCs w:val="20"/>
        </w:rPr>
        <w:t>2</w:t>
      </w:r>
      <w:r w:rsidRPr="006D0B4B">
        <w:rPr>
          <w:rFonts w:ascii="Arial" w:hAnsi="Arial" w:cs="Arial"/>
          <w:sz w:val="20"/>
          <w:szCs w:val="20"/>
        </w:rPr>
        <w:t xml:space="preserve">)  </w:t>
      </w:r>
      <w:r w:rsidR="00A22223">
        <w:rPr>
          <w:rFonts w:ascii="Arial" w:hAnsi="Arial" w:cs="Arial"/>
          <w:sz w:val="20"/>
          <w:szCs w:val="20"/>
        </w:rPr>
        <w:t>Make any necessary r</w:t>
      </w:r>
      <w:r w:rsidR="003304C6" w:rsidRPr="00C17519">
        <w:rPr>
          <w:rFonts w:ascii="Arial" w:hAnsi="Arial" w:cs="Arial"/>
          <w:sz w:val="20"/>
          <w:szCs w:val="20"/>
        </w:rPr>
        <w:t>epairs to</w:t>
      </w:r>
      <w:r w:rsidRPr="00C17519">
        <w:rPr>
          <w:rFonts w:ascii="Arial" w:hAnsi="Arial" w:cs="Arial"/>
          <w:sz w:val="20"/>
          <w:szCs w:val="20"/>
        </w:rPr>
        <w:t xml:space="preserve"> the Product</w:t>
      </w:r>
      <w:r w:rsidRPr="006D0B4B">
        <w:rPr>
          <w:rFonts w:ascii="Arial" w:hAnsi="Arial" w:cs="Arial"/>
          <w:sz w:val="20"/>
          <w:szCs w:val="20"/>
        </w:rPr>
        <w:t xml:space="preserve"> at the Trial Site</w:t>
      </w:r>
      <w:r w:rsidR="00C17519">
        <w:rPr>
          <w:rFonts w:ascii="Arial" w:hAnsi="Arial" w:cs="Arial"/>
          <w:sz w:val="20"/>
          <w:szCs w:val="20"/>
        </w:rPr>
        <w:t>,</w:t>
      </w:r>
      <w:r w:rsidR="00A12CF9">
        <w:rPr>
          <w:rFonts w:ascii="Arial" w:hAnsi="Arial" w:cs="Arial"/>
          <w:sz w:val="20"/>
          <w:szCs w:val="20"/>
        </w:rPr>
        <w:t xml:space="preserve"> or instruct User how to make such repairs,</w:t>
      </w:r>
      <w:r w:rsidR="00C17519">
        <w:rPr>
          <w:rFonts w:ascii="Arial" w:hAnsi="Arial" w:cs="Arial"/>
          <w:sz w:val="20"/>
          <w:szCs w:val="20"/>
        </w:rPr>
        <w:t xml:space="preserve"> at Barco’s expense unless such repairs are needed due to User’s negligence or willful misconduct</w:t>
      </w:r>
      <w:r w:rsidRPr="006D0B4B">
        <w:rPr>
          <w:rFonts w:ascii="Arial" w:hAnsi="Arial" w:cs="Arial"/>
          <w:sz w:val="20"/>
          <w:szCs w:val="20"/>
        </w:rPr>
        <w:t>.</w:t>
      </w:r>
    </w:p>
    <w:p w14:paraId="757B2214" w14:textId="77777777" w:rsidR="0070752A" w:rsidRDefault="006656DE" w:rsidP="008E2724">
      <w:pPr>
        <w:rPr>
          <w:rFonts w:ascii="Arial" w:hAnsi="Arial" w:cs="Arial"/>
          <w:sz w:val="20"/>
          <w:szCs w:val="20"/>
        </w:rPr>
      </w:pPr>
      <w:r w:rsidRPr="008E2724">
        <w:rPr>
          <w:rFonts w:ascii="Arial" w:hAnsi="Arial" w:cs="Arial"/>
          <w:sz w:val="20"/>
          <w:szCs w:val="20"/>
        </w:rPr>
        <w:t xml:space="preserve"> </w:t>
      </w:r>
      <w:r w:rsidR="008E2724" w:rsidRPr="008E2724">
        <w:rPr>
          <w:rFonts w:ascii="Arial" w:hAnsi="Arial" w:cs="Arial"/>
          <w:sz w:val="20"/>
          <w:szCs w:val="20"/>
        </w:rPr>
        <w:t xml:space="preserve">(b) </w:t>
      </w:r>
      <w:r w:rsidR="006D0B4B">
        <w:rPr>
          <w:rFonts w:ascii="Arial" w:hAnsi="Arial" w:cs="Arial"/>
          <w:i/>
          <w:sz w:val="20"/>
          <w:szCs w:val="20"/>
        </w:rPr>
        <w:t>User</w:t>
      </w:r>
      <w:r w:rsidR="008E2724" w:rsidRPr="008E2724">
        <w:rPr>
          <w:rFonts w:ascii="Arial" w:hAnsi="Arial" w:cs="Arial"/>
          <w:sz w:val="20"/>
          <w:szCs w:val="20"/>
        </w:rPr>
        <w:t xml:space="preserve">. </w:t>
      </w:r>
      <w:r w:rsidR="0070752A">
        <w:rPr>
          <w:rFonts w:ascii="Arial" w:hAnsi="Arial" w:cs="Arial"/>
          <w:sz w:val="20"/>
          <w:szCs w:val="20"/>
        </w:rPr>
        <w:t xml:space="preserve"> </w:t>
      </w:r>
    </w:p>
    <w:p w14:paraId="0FD74098" w14:textId="77777777" w:rsidR="008E2724" w:rsidRDefault="008E2724" w:rsidP="008E2724">
      <w:pPr>
        <w:rPr>
          <w:rFonts w:ascii="Arial" w:hAnsi="Arial" w:cs="Arial"/>
          <w:sz w:val="20"/>
          <w:szCs w:val="20"/>
        </w:rPr>
      </w:pPr>
      <w:r w:rsidRPr="008E2724">
        <w:rPr>
          <w:rFonts w:ascii="Arial" w:hAnsi="Arial" w:cs="Arial"/>
          <w:sz w:val="20"/>
          <w:szCs w:val="20"/>
        </w:rPr>
        <w:t xml:space="preserve">During the </w:t>
      </w:r>
      <w:r w:rsidR="005B4514">
        <w:rPr>
          <w:rFonts w:ascii="Arial" w:hAnsi="Arial" w:cs="Arial"/>
          <w:sz w:val="20"/>
          <w:szCs w:val="20"/>
        </w:rPr>
        <w:t>Trial</w:t>
      </w:r>
      <w:r w:rsidRPr="008E2724">
        <w:rPr>
          <w:rFonts w:ascii="Arial" w:hAnsi="Arial" w:cs="Arial"/>
          <w:sz w:val="20"/>
          <w:szCs w:val="20"/>
        </w:rPr>
        <w:t xml:space="preserve"> Period, </w:t>
      </w:r>
      <w:r w:rsidR="006D0B4B">
        <w:rPr>
          <w:rFonts w:ascii="Arial" w:hAnsi="Arial" w:cs="Arial"/>
          <w:sz w:val="20"/>
          <w:szCs w:val="20"/>
        </w:rPr>
        <w:t>User</w:t>
      </w:r>
      <w:r w:rsidRPr="008E2724">
        <w:rPr>
          <w:rFonts w:ascii="Arial" w:hAnsi="Arial" w:cs="Arial"/>
          <w:sz w:val="20"/>
          <w:szCs w:val="20"/>
        </w:rPr>
        <w:t xml:space="preserve"> </w:t>
      </w:r>
      <w:r w:rsidR="006D0B4B">
        <w:rPr>
          <w:rFonts w:ascii="Arial" w:hAnsi="Arial" w:cs="Arial"/>
          <w:sz w:val="20"/>
          <w:szCs w:val="20"/>
        </w:rPr>
        <w:t>will</w:t>
      </w:r>
      <w:r w:rsidRPr="008E2724">
        <w:rPr>
          <w:rFonts w:ascii="Arial" w:hAnsi="Arial" w:cs="Arial"/>
          <w:sz w:val="20"/>
          <w:szCs w:val="20"/>
        </w:rPr>
        <w:t xml:space="preserve">: </w:t>
      </w:r>
    </w:p>
    <w:p w14:paraId="4FD5CD47" w14:textId="77777777" w:rsidR="006D0B4B" w:rsidRDefault="006D0B4B" w:rsidP="00810A0F">
      <w:pPr>
        <w:ind w:left="720"/>
        <w:rPr>
          <w:rFonts w:ascii="Arial" w:hAnsi="Arial" w:cs="Arial"/>
          <w:sz w:val="20"/>
          <w:szCs w:val="20"/>
        </w:rPr>
      </w:pPr>
      <w:r>
        <w:rPr>
          <w:rFonts w:ascii="Arial" w:hAnsi="Arial" w:cs="Arial"/>
          <w:sz w:val="20"/>
          <w:szCs w:val="20"/>
        </w:rPr>
        <w:t xml:space="preserve">(1) Use the </w:t>
      </w:r>
      <w:r w:rsidRPr="00E737BE">
        <w:rPr>
          <w:rFonts w:ascii="Arial" w:hAnsi="Arial" w:cs="Arial"/>
          <w:sz w:val="20"/>
          <w:szCs w:val="20"/>
        </w:rPr>
        <w:t>Products</w:t>
      </w:r>
      <w:r>
        <w:rPr>
          <w:rFonts w:ascii="Arial" w:hAnsi="Arial" w:cs="Arial"/>
          <w:sz w:val="20"/>
          <w:szCs w:val="20"/>
        </w:rPr>
        <w:t xml:space="preserve"> in strict accordance with any documentation or instructions provided by Barco</w:t>
      </w:r>
      <w:r w:rsidR="0050784B">
        <w:rPr>
          <w:rFonts w:ascii="Arial" w:hAnsi="Arial" w:cs="Arial"/>
          <w:sz w:val="20"/>
          <w:szCs w:val="20"/>
        </w:rPr>
        <w:t xml:space="preserve">, </w:t>
      </w:r>
      <w:r w:rsidR="00F6713C">
        <w:rPr>
          <w:rFonts w:ascii="Arial" w:hAnsi="Arial" w:cs="Arial"/>
          <w:sz w:val="20"/>
          <w:szCs w:val="20"/>
        </w:rPr>
        <w:t>not modify the Products except pursuant to Barco’s express instructions</w:t>
      </w:r>
      <w:r w:rsidR="00537694">
        <w:rPr>
          <w:rFonts w:ascii="Arial" w:hAnsi="Arial" w:cs="Arial"/>
          <w:sz w:val="20"/>
          <w:szCs w:val="20"/>
        </w:rPr>
        <w:t>, and not remove any Barco logos or labeling from the Products</w:t>
      </w:r>
      <w:r w:rsidR="00F6713C">
        <w:rPr>
          <w:rFonts w:ascii="Arial" w:hAnsi="Arial" w:cs="Arial"/>
          <w:sz w:val="20"/>
          <w:szCs w:val="20"/>
        </w:rPr>
        <w:t xml:space="preserve">; </w:t>
      </w:r>
    </w:p>
    <w:p w14:paraId="5830F043" w14:textId="77777777" w:rsidR="00EB305B" w:rsidRDefault="006D0B4B" w:rsidP="00BB1B99">
      <w:pPr>
        <w:ind w:left="720"/>
        <w:rPr>
          <w:rFonts w:ascii="Arial" w:hAnsi="Arial" w:cs="Arial"/>
          <w:sz w:val="20"/>
          <w:szCs w:val="20"/>
        </w:rPr>
      </w:pPr>
      <w:r>
        <w:rPr>
          <w:rFonts w:ascii="Arial" w:hAnsi="Arial" w:cs="Arial"/>
          <w:sz w:val="20"/>
          <w:szCs w:val="20"/>
        </w:rPr>
        <w:t xml:space="preserve">(2) </w:t>
      </w:r>
      <w:r w:rsidR="00EC4863">
        <w:rPr>
          <w:rFonts w:ascii="Arial" w:hAnsi="Arial" w:cs="Arial"/>
          <w:sz w:val="20"/>
          <w:szCs w:val="20"/>
        </w:rPr>
        <w:t>Keep</w:t>
      </w:r>
      <w:r w:rsidR="00F6713C">
        <w:rPr>
          <w:rFonts w:ascii="Arial" w:hAnsi="Arial" w:cs="Arial"/>
          <w:sz w:val="20"/>
          <w:szCs w:val="20"/>
        </w:rPr>
        <w:t xml:space="preserve"> the Products only at the Trial Site and refrain from moving the Products</w:t>
      </w:r>
      <w:r w:rsidR="00EB305B">
        <w:rPr>
          <w:rFonts w:ascii="Arial" w:hAnsi="Arial" w:cs="Arial"/>
          <w:sz w:val="20"/>
          <w:szCs w:val="20"/>
        </w:rPr>
        <w:t xml:space="preserve">; </w:t>
      </w:r>
    </w:p>
    <w:p w14:paraId="687E2184" w14:textId="77777777" w:rsidR="00504C40" w:rsidRDefault="00EB305B" w:rsidP="00810A0F">
      <w:pPr>
        <w:ind w:left="720"/>
        <w:rPr>
          <w:rFonts w:ascii="Arial" w:hAnsi="Arial" w:cs="Arial"/>
          <w:sz w:val="20"/>
          <w:szCs w:val="20"/>
        </w:rPr>
      </w:pPr>
      <w:r>
        <w:rPr>
          <w:rFonts w:ascii="Arial" w:hAnsi="Arial" w:cs="Arial"/>
          <w:sz w:val="20"/>
          <w:szCs w:val="20"/>
        </w:rPr>
        <w:lastRenderedPageBreak/>
        <w:t>(</w:t>
      </w:r>
      <w:r w:rsidR="00BB1B99">
        <w:rPr>
          <w:rFonts w:ascii="Arial" w:hAnsi="Arial" w:cs="Arial"/>
          <w:sz w:val="20"/>
          <w:szCs w:val="20"/>
        </w:rPr>
        <w:t>3</w:t>
      </w:r>
      <w:r>
        <w:rPr>
          <w:rFonts w:ascii="Arial" w:hAnsi="Arial" w:cs="Arial"/>
          <w:sz w:val="20"/>
          <w:szCs w:val="20"/>
        </w:rPr>
        <w:t xml:space="preserve">) </w:t>
      </w:r>
      <w:r w:rsidR="006D0B4B" w:rsidRPr="006656DE">
        <w:rPr>
          <w:rFonts w:ascii="Arial" w:hAnsi="Arial" w:cs="Arial"/>
          <w:sz w:val="20"/>
          <w:szCs w:val="20"/>
        </w:rPr>
        <w:t>Keep the Products in good condition and working order</w:t>
      </w:r>
      <w:r w:rsidR="006D0B4B">
        <w:rPr>
          <w:rFonts w:ascii="Arial" w:hAnsi="Arial" w:cs="Arial"/>
          <w:sz w:val="20"/>
          <w:szCs w:val="20"/>
        </w:rPr>
        <w:t xml:space="preserve">, using no less than a </w:t>
      </w:r>
      <w:r w:rsidR="006D0B4B" w:rsidRPr="00531207">
        <w:rPr>
          <w:rFonts w:ascii="Arial" w:hAnsi="Arial" w:cs="Arial"/>
          <w:sz w:val="20"/>
          <w:szCs w:val="20"/>
        </w:rPr>
        <w:t>reasonable degree of care</w:t>
      </w:r>
      <w:r w:rsidR="006D0B4B">
        <w:rPr>
          <w:rFonts w:ascii="Arial" w:hAnsi="Arial" w:cs="Arial"/>
          <w:sz w:val="20"/>
          <w:szCs w:val="20"/>
        </w:rPr>
        <w:t xml:space="preserve"> to maintain and safeguard the Products,</w:t>
      </w:r>
      <w:r w:rsidR="006D0B4B" w:rsidRPr="006656DE">
        <w:rPr>
          <w:rFonts w:ascii="Arial" w:hAnsi="Arial" w:cs="Arial"/>
          <w:sz w:val="20"/>
          <w:szCs w:val="20"/>
        </w:rPr>
        <w:t xml:space="preserve"> and insure the Products against loss, theft, or damage </w:t>
      </w:r>
      <w:r w:rsidR="003D67DA">
        <w:rPr>
          <w:rFonts w:ascii="Arial" w:hAnsi="Arial" w:cs="Arial"/>
          <w:sz w:val="20"/>
          <w:szCs w:val="20"/>
        </w:rPr>
        <w:t>up to their full value</w:t>
      </w:r>
      <w:r w:rsidR="006D0B4B">
        <w:rPr>
          <w:rFonts w:ascii="Arial" w:hAnsi="Arial" w:cs="Arial"/>
          <w:sz w:val="20"/>
          <w:szCs w:val="20"/>
        </w:rPr>
        <w:t xml:space="preserve">; </w:t>
      </w:r>
    </w:p>
    <w:p w14:paraId="49D8A35D" w14:textId="77777777" w:rsidR="00BB1B99" w:rsidRDefault="00BB1B99" w:rsidP="00810A0F">
      <w:pPr>
        <w:ind w:left="720"/>
        <w:rPr>
          <w:rFonts w:ascii="Arial" w:hAnsi="Arial" w:cs="Arial"/>
          <w:sz w:val="20"/>
          <w:szCs w:val="20"/>
        </w:rPr>
      </w:pPr>
      <w:r>
        <w:rPr>
          <w:rFonts w:ascii="Arial" w:hAnsi="Arial" w:cs="Arial"/>
          <w:sz w:val="20"/>
          <w:szCs w:val="20"/>
        </w:rPr>
        <w:t xml:space="preserve">(4) </w:t>
      </w:r>
      <w:r w:rsidRPr="00BB1B99">
        <w:rPr>
          <w:rFonts w:ascii="Arial" w:hAnsi="Arial" w:cs="Arial"/>
          <w:sz w:val="20"/>
          <w:szCs w:val="20"/>
        </w:rPr>
        <w:t>Host prospective UniSee customers at the Trial Site, and demonstrate use of the Products for their benefit, during ordinary business hours, on User’s own initiative or upon reasonable request of prospective customer and/or Barco;</w:t>
      </w:r>
    </w:p>
    <w:p w14:paraId="16FFFB88" w14:textId="77777777" w:rsidR="006D0B4B" w:rsidRDefault="00504C40" w:rsidP="00810A0F">
      <w:pPr>
        <w:ind w:left="720"/>
        <w:rPr>
          <w:rFonts w:ascii="Arial" w:hAnsi="Arial" w:cs="Arial"/>
          <w:sz w:val="20"/>
          <w:szCs w:val="20"/>
        </w:rPr>
      </w:pPr>
      <w:r>
        <w:rPr>
          <w:rFonts w:ascii="Arial" w:hAnsi="Arial" w:cs="Arial"/>
          <w:sz w:val="20"/>
          <w:szCs w:val="20"/>
        </w:rPr>
        <w:t xml:space="preserve">(5) Use best efforts to meet the Sales Expectations set forth in Schedule A; </w:t>
      </w:r>
      <w:r w:rsidR="007D2832">
        <w:rPr>
          <w:rFonts w:ascii="Arial" w:hAnsi="Arial" w:cs="Arial"/>
          <w:sz w:val="20"/>
          <w:szCs w:val="20"/>
        </w:rPr>
        <w:t xml:space="preserve">and </w:t>
      </w:r>
    </w:p>
    <w:p w14:paraId="75615497" w14:textId="77777777" w:rsidR="006D0B4B" w:rsidRPr="008E2724" w:rsidRDefault="006D0B4B" w:rsidP="007D2832">
      <w:pPr>
        <w:ind w:left="720"/>
        <w:rPr>
          <w:rFonts w:ascii="Arial" w:hAnsi="Arial" w:cs="Arial"/>
          <w:sz w:val="20"/>
          <w:szCs w:val="20"/>
        </w:rPr>
      </w:pPr>
      <w:r>
        <w:rPr>
          <w:rFonts w:ascii="Arial" w:hAnsi="Arial" w:cs="Arial"/>
          <w:sz w:val="20"/>
          <w:szCs w:val="20"/>
        </w:rPr>
        <w:t>(</w:t>
      </w:r>
      <w:r w:rsidR="00504C40">
        <w:rPr>
          <w:rFonts w:ascii="Arial" w:hAnsi="Arial" w:cs="Arial"/>
          <w:sz w:val="20"/>
          <w:szCs w:val="20"/>
        </w:rPr>
        <w:t>6</w:t>
      </w:r>
      <w:r>
        <w:rPr>
          <w:rFonts w:ascii="Arial" w:hAnsi="Arial" w:cs="Arial"/>
          <w:sz w:val="20"/>
          <w:szCs w:val="20"/>
        </w:rPr>
        <w:t xml:space="preserve">) </w:t>
      </w:r>
      <w:r w:rsidR="007D2832" w:rsidRPr="007D2832">
        <w:rPr>
          <w:rFonts w:ascii="Arial" w:hAnsi="Arial" w:cs="Arial"/>
          <w:sz w:val="20"/>
          <w:szCs w:val="20"/>
        </w:rPr>
        <w:t xml:space="preserve">Grant Barco full and free access to the Products </w:t>
      </w:r>
      <w:r w:rsidR="001A59CF">
        <w:rPr>
          <w:rFonts w:ascii="Arial" w:hAnsi="Arial" w:cs="Arial"/>
          <w:sz w:val="20"/>
          <w:szCs w:val="20"/>
        </w:rPr>
        <w:t xml:space="preserve">at the Trial Site </w:t>
      </w:r>
      <w:r w:rsidR="007D2832" w:rsidRPr="007D2832">
        <w:rPr>
          <w:rFonts w:ascii="Arial" w:hAnsi="Arial" w:cs="Arial"/>
          <w:sz w:val="20"/>
          <w:szCs w:val="20"/>
        </w:rPr>
        <w:t>for the purposes of implementing any required modifications and auditing User’s use of the Products, at such reasonable times as may be required by Barco</w:t>
      </w:r>
      <w:r w:rsidR="007D2832">
        <w:rPr>
          <w:rFonts w:ascii="Arial" w:hAnsi="Arial" w:cs="Arial"/>
          <w:sz w:val="20"/>
          <w:szCs w:val="20"/>
        </w:rPr>
        <w:t>.</w:t>
      </w:r>
    </w:p>
    <w:p w14:paraId="31F709EF" w14:textId="77777777" w:rsidR="008E2724" w:rsidRPr="008E2724" w:rsidRDefault="008E2724" w:rsidP="008E2724">
      <w:pPr>
        <w:rPr>
          <w:rFonts w:ascii="Arial" w:hAnsi="Arial" w:cs="Arial"/>
          <w:sz w:val="20"/>
          <w:szCs w:val="20"/>
        </w:rPr>
      </w:pPr>
      <w:r w:rsidRPr="008E2724">
        <w:rPr>
          <w:rFonts w:ascii="Arial" w:hAnsi="Arial" w:cs="Arial"/>
          <w:b/>
          <w:bCs/>
          <w:sz w:val="20"/>
          <w:szCs w:val="20"/>
        </w:rPr>
        <w:t>3. DISCLAIMER OF WARRANTY</w:t>
      </w:r>
    </w:p>
    <w:p w14:paraId="6D44F102" w14:textId="77777777" w:rsidR="008E2724" w:rsidRPr="008E2724" w:rsidRDefault="002226FD" w:rsidP="008E2724">
      <w:pPr>
        <w:rPr>
          <w:rFonts w:ascii="Arial" w:hAnsi="Arial" w:cs="Arial"/>
          <w:sz w:val="20"/>
          <w:szCs w:val="20"/>
        </w:rPr>
      </w:pPr>
      <w:r>
        <w:rPr>
          <w:rFonts w:ascii="Arial" w:hAnsi="Arial" w:cs="Arial"/>
          <w:sz w:val="20"/>
          <w:szCs w:val="20"/>
        </w:rPr>
        <w:t xml:space="preserve">DURING THE TRIAL PERIOD, </w:t>
      </w:r>
      <w:r w:rsidR="008E2724" w:rsidRPr="008E2724">
        <w:rPr>
          <w:rFonts w:ascii="Arial" w:hAnsi="Arial" w:cs="Arial"/>
          <w:sz w:val="20"/>
          <w:szCs w:val="20"/>
        </w:rPr>
        <w:t>THE PRODUCT</w:t>
      </w:r>
      <w:r w:rsidR="000F4BDA">
        <w:rPr>
          <w:rFonts w:ascii="Arial" w:hAnsi="Arial" w:cs="Arial"/>
          <w:sz w:val="20"/>
          <w:szCs w:val="20"/>
        </w:rPr>
        <w:t>S</w:t>
      </w:r>
      <w:r w:rsidR="008E2724" w:rsidRPr="008E2724">
        <w:rPr>
          <w:rFonts w:ascii="Arial" w:hAnsi="Arial" w:cs="Arial"/>
          <w:sz w:val="20"/>
          <w:szCs w:val="20"/>
        </w:rPr>
        <w:t xml:space="preserve"> (INCLUDING ANY</w:t>
      </w:r>
      <w:r>
        <w:rPr>
          <w:rFonts w:ascii="Arial" w:hAnsi="Arial" w:cs="Arial"/>
          <w:sz w:val="20"/>
          <w:szCs w:val="20"/>
        </w:rPr>
        <w:t xml:space="preserve"> ACCOMPANYING </w:t>
      </w:r>
      <w:r w:rsidR="008E2724" w:rsidRPr="008E2724">
        <w:rPr>
          <w:rFonts w:ascii="Arial" w:hAnsi="Arial" w:cs="Arial"/>
          <w:sz w:val="20"/>
          <w:szCs w:val="20"/>
        </w:rPr>
        <w:t xml:space="preserve">DOCUMENTATION) </w:t>
      </w:r>
      <w:r w:rsidR="000F4BDA">
        <w:rPr>
          <w:rFonts w:ascii="Arial" w:hAnsi="Arial" w:cs="Arial"/>
          <w:sz w:val="20"/>
          <w:szCs w:val="20"/>
        </w:rPr>
        <w:t>ARE</w:t>
      </w:r>
      <w:r w:rsidR="008E2724" w:rsidRPr="008E2724">
        <w:rPr>
          <w:rFonts w:ascii="Arial" w:hAnsi="Arial" w:cs="Arial"/>
          <w:sz w:val="20"/>
          <w:szCs w:val="20"/>
        </w:rPr>
        <w:t xml:space="preserve"> PROVIDED "AS IS</w:t>
      </w:r>
      <w:r w:rsidR="000F27D8">
        <w:rPr>
          <w:rFonts w:ascii="Arial" w:hAnsi="Arial" w:cs="Arial"/>
          <w:sz w:val="20"/>
          <w:szCs w:val="20"/>
        </w:rPr>
        <w:t>."</w:t>
      </w:r>
      <w:r w:rsidR="008E2724" w:rsidRPr="008E2724">
        <w:rPr>
          <w:rFonts w:ascii="Arial" w:hAnsi="Arial" w:cs="Arial"/>
          <w:sz w:val="20"/>
          <w:szCs w:val="20"/>
        </w:rPr>
        <w:t xml:space="preserve"> </w:t>
      </w:r>
      <w:r w:rsidR="000F27D8">
        <w:rPr>
          <w:rFonts w:ascii="Arial" w:hAnsi="Arial" w:cs="Arial"/>
          <w:sz w:val="20"/>
          <w:szCs w:val="20"/>
        </w:rPr>
        <w:t xml:space="preserve"> </w:t>
      </w:r>
      <w:r w:rsidR="008E2724" w:rsidRPr="008E2724">
        <w:rPr>
          <w:rFonts w:ascii="Arial" w:hAnsi="Arial" w:cs="Arial"/>
          <w:sz w:val="20"/>
          <w:szCs w:val="20"/>
        </w:rPr>
        <w:t>BARCO MAKES AND USER RECEIVES NO WARRANTIES IN CONNECTION WITH THE PRODUCT</w:t>
      </w:r>
      <w:r w:rsidR="000F4BDA">
        <w:rPr>
          <w:rFonts w:ascii="Arial" w:hAnsi="Arial" w:cs="Arial"/>
          <w:sz w:val="20"/>
          <w:szCs w:val="20"/>
        </w:rPr>
        <w:t>S</w:t>
      </w:r>
      <w:r w:rsidR="008E2724" w:rsidRPr="008E2724">
        <w:rPr>
          <w:rFonts w:ascii="Arial" w:hAnsi="Arial" w:cs="Arial"/>
          <w:sz w:val="20"/>
          <w:szCs w:val="20"/>
        </w:rPr>
        <w:t xml:space="preserve">, OR MODIFICATIONS OR IMPROVEMENTS THERETO, </w:t>
      </w:r>
      <w:r w:rsidR="00F14885">
        <w:rPr>
          <w:rFonts w:ascii="Arial" w:hAnsi="Arial" w:cs="Arial"/>
          <w:sz w:val="20"/>
          <w:szCs w:val="20"/>
        </w:rPr>
        <w:t>NOTWITHSTANDING ANY WARRANTY PROVISION IN ANY OTHER AGREEMENT BETWEEN BARCO AND USER</w:t>
      </w:r>
      <w:r w:rsidR="008E2724" w:rsidRPr="008E2724">
        <w:rPr>
          <w:rFonts w:ascii="Arial" w:hAnsi="Arial" w:cs="Arial"/>
          <w:sz w:val="20"/>
          <w:szCs w:val="20"/>
        </w:rPr>
        <w:t>. BARCO SPECIFICALLY DISCLAIMS ALL IMPLIED WARRANTIES, INCLUDING WARRANTIES OF MERCHANTABILITY, NONINFRINGEMENT AND FITNE</w:t>
      </w:r>
      <w:r w:rsidR="005D2414">
        <w:rPr>
          <w:rFonts w:ascii="Arial" w:hAnsi="Arial" w:cs="Arial"/>
          <w:sz w:val="20"/>
          <w:szCs w:val="20"/>
        </w:rPr>
        <w:t xml:space="preserve">SS FOR A PARTICULAR PURPOSE, AND WARRANTIES </w:t>
      </w:r>
      <w:r w:rsidR="008E2724" w:rsidRPr="008E2724">
        <w:rPr>
          <w:rFonts w:ascii="Arial" w:hAnsi="Arial" w:cs="Arial"/>
          <w:sz w:val="20"/>
          <w:szCs w:val="20"/>
        </w:rPr>
        <w:t>ARISING FROM A COURSE OF DEALING, USAGE OR TRADE PRACTICE.  BARCO IS NOT RESPONSIBLE FOR ANY LOSS OF DATA USED OR STORED IN THE PRODUCTS BY USER.</w:t>
      </w:r>
    </w:p>
    <w:p w14:paraId="08DEDC1B" w14:textId="77777777" w:rsidR="008E2724" w:rsidRPr="008E2724" w:rsidRDefault="008E2724" w:rsidP="008E2724">
      <w:pPr>
        <w:rPr>
          <w:rFonts w:ascii="Arial" w:hAnsi="Arial" w:cs="Arial"/>
          <w:b/>
          <w:bCs/>
          <w:sz w:val="20"/>
          <w:szCs w:val="20"/>
        </w:rPr>
      </w:pPr>
      <w:r w:rsidRPr="008E2724">
        <w:rPr>
          <w:rFonts w:ascii="Arial" w:hAnsi="Arial" w:cs="Arial"/>
          <w:b/>
          <w:bCs/>
          <w:sz w:val="20"/>
          <w:szCs w:val="20"/>
        </w:rPr>
        <w:t>4. CONFIDENTIALITY, OWNERSHIP AND LICENSE</w:t>
      </w:r>
    </w:p>
    <w:p w14:paraId="68AEAD61" w14:textId="77777777" w:rsidR="008E2724" w:rsidRPr="008E2724" w:rsidRDefault="008E2724" w:rsidP="008E2724">
      <w:pPr>
        <w:rPr>
          <w:rFonts w:ascii="Arial" w:hAnsi="Arial" w:cs="Arial"/>
          <w:sz w:val="20"/>
          <w:szCs w:val="20"/>
        </w:rPr>
      </w:pPr>
      <w:r w:rsidRPr="008E2724">
        <w:rPr>
          <w:rFonts w:ascii="Arial" w:hAnsi="Arial" w:cs="Arial"/>
          <w:sz w:val="20"/>
          <w:szCs w:val="20"/>
        </w:rPr>
        <w:t xml:space="preserve">(a) </w:t>
      </w:r>
      <w:r w:rsidR="00056AFB">
        <w:rPr>
          <w:rFonts w:ascii="Arial" w:hAnsi="Arial" w:cs="Arial"/>
          <w:i/>
          <w:sz w:val="20"/>
          <w:szCs w:val="20"/>
        </w:rPr>
        <w:t xml:space="preserve">Confidentiality and </w:t>
      </w:r>
      <w:r w:rsidR="0012464F">
        <w:rPr>
          <w:rFonts w:ascii="Arial" w:hAnsi="Arial" w:cs="Arial"/>
          <w:i/>
          <w:sz w:val="20"/>
          <w:szCs w:val="20"/>
        </w:rPr>
        <w:t>N</w:t>
      </w:r>
      <w:r w:rsidR="00056AFB">
        <w:rPr>
          <w:rFonts w:ascii="Arial" w:hAnsi="Arial" w:cs="Arial"/>
          <w:i/>
          <w:sz w:val="20"/>
          <w:szCs w:val="20"/>
        </w:rPr>
        <w:t>on-disclosure</w:t>
      </w:r>
      <w:r w:rsidRPr="008E2724">
        <w:rPr>
          <w:rFonts w:ascii="Arial" w:hAnsi="Arial" w:cs="Arial"/>
          <w:sz w:val="20"/>
          <w:szCs w:val="20"/>
        </w:rPr>
        <w:t>.</w:t>
      </w:r>
      <w:r w:rsidRPr="008E2724">
        <w:rPr>
          <w:rFonts w:ascii="Arial" w:hAnsi="Arial" w:cs="Arial"/>
          <w:i/>
          <w:sz w:val="20"/>
          <w:szCs w:val="20"/>
        </w:rPr>
        <w:t xml:space="preserve"> </w:t>
      </w:r>
      <w:r w:rsidRPr="008E2724">
        <w:rPr>
          <w:rFonts w:ascii="Arial" w:hAnsi="Arial" w:cs="Arial"/>
          <w:sz w:val="20"/>
          <w:szCs w:val="20"/>
        </w:rPr>
        <w:t xml:space="preserve">User </w:t>
      </w:r>
      <w:r w:rsidRPr="00CE3999">
        <w:rPr>
          <w:rFonts w:ascii="Arial" w:hAnsi="Arial" w:cs="Arial"/>
          <w:sz w:val="20"/>
          <w:szCs w:val="20"/>
        </w:rPr>
        <w:t>acknowledges</w:t>
      </w:r>
      <w:r w:rsidRPr="008E2724">
        <w:rPr>
          <w:rFonts w:ascii="Arial" w:hAnsi="Arial" w:cs="Arial"/>
          <w:sz w:val="20"/>
          <w:szCs w:val="20"/>
        </w:rPr>
        <w:t xml:space="preserve"> that any and all business, financial, marketing, commercial and/or technical information, know-how, trade secrets, inventions, research &amp; development programs, processes, methods, software programs, or product information disclosed or provided by Barco under this Agreement that is marked “Confidential” or that a reasonable person would understand to be confidential shall be considered confidential and proprietary to Barco (“Confidential Information”).  User shall restrict access to the Confidential Information to its employees, agents, and representatives who need to know the Confidential Information in connection with this Agreement, and shall obligate such employees, agents, and representatives to keep the Confidential Information secret to the same extent as provided in this Agreement. User shall not disclose any Confidential Information of Barco to any third party. Any patents, trademarks, copyrights, or other intellectual property rights or any other Confidential Information related to the Products, whether existing prior to the date hereof or developed hereafter, shall remain the property of Barco, and </w:t>
      </w:r>
      <w:r w:rsidR="00152CD2">
        <w:rPr>
          <w:rFonts w:ascii="Arial" w:hAnsi="Arial" w:cs="Arial"/>
          <w:sz w:val="20"/>
          <w:szCs w:val="20"/>
        </w:rPr>
        <w:t xml:space="preserve">Barco’s provision of intellectual property or Confidential Information </w:t>
      </w:r>
      <w:r w:rsidR="003131FD">
        <w:rPr>
          <w:rFonts w:ascii="Arial" w:hAnsi="Arial" w:cs="Arial"/>
          <w:sz w:val="20"/>
          <w:szCs w:val="20"/>
        </w:rPr>
        <w:t xml:space="preserve">to User </w:t>
      </w:r>
      <w:r w:rsidR="00152CD2">
        <w:rPr>
          <w:rFonts w:ascii="Arial" w:hAnsi="Arial" w:cs="Arial"/>
          <w:sz w:val="20"/>
          <w:szCs w:val="20"/>
        </w:rPr>
        <w:t>does not</w:t>
      </w:r>
      <w:r w:rsidRPr="008E2724">
        <w:rPr>
          <w:rFonts w:ascii="Arial" w:hAnsi="Arial" w:cs="Arial"/>
          <w:sz w:val="20"/>
          <w:szCs w:val="20"/>
        </w:rPr>
        <w:t xml:space="preserve"> </w:t>
      </w:r>
      <w:r w:rsidR="00152CD2">
        <w:rPr>
          <w:rFonts w:ascii="Arial" w:hAnsi="Arial" w:cs="Arial"/>
          <w:sz w:val="20"/>
          <w:szCs w:val="20"/>
        </w:rPr>
        <w:t>confer any rights, license, or title</w:t>
      </w:r>
      <w:r w:rsidRPr="008E2724">
        <w:rPr>
          <w:rFonts w:ascii="Arial" w:hAnsi="Arial" w:cs="Arial"/>
          <w:sz w:val="20"/>
          <w:szCs w:val="20"/>
        </w:rPr>
        <w:t xml:space="preserve"> </w:t>
      </w:r>
      <w:r w:rsidR="00152CD2">
        <w:rPr>
          <w:rFonts w:ascii="Arial" w:hAnsi="Arial" w:cs="Arial"/>
          <w:sz w:val="20"/>
          <w:szCs w:val="20"/>
        </w:rPr>
        <w:t>to</w:t>
      </w:r>
      <w:r w:rsidRPr="008E2724">
        <w:rPr>
          <w:rFonts w:ascii="Arial" w:hAnsi="Arial" w:cs="Arial"/>
          <w:sz w:val="20"/>
          <w:szCs w:val="20"/>
        </w:rPr>
        <w:t xml:space="preserve"> User </w:t>
      </w:r>
      <w:r w:rsidR="00152CD2">
        <w:rPr>
          <w:rFonts w:ascii="Arial" w:hAnsi="Arial" w:cs="Arial"/>
          <w:sz w:val="20"/>
          <w:szCs w:val="20"/>
        </w:rPr>
        <w:t>except as expressly set forth in this Agreement</w:t>
      </w:r>
      <w:r w:rsidRPr="008E2724">
        <w:rPr>
          <w:rFonts w:ascii="Arial" w:hAnsi="Arial" w:cs="Arial"/>
          <w:sz w:val="20"/>
          <w:szCs w:val="20"/>
        </w:rPr>
        <w:t>.</w:t>
      </w:r>
    </w:p>
    <w:p w14:paraId="103E5D93" w14:textId="77777777" w:rsidR="008E2724" w:rsidRPr="008E2724" w:rsidRDefault="008E2724" w:rsidP="008E2724">
      <w:pPr>
        <w:rPr>
          <w:rFonts w:ascii="Arial" w:hAnsi="Arial" w:cs="Arial"/>
          <w:sz w:val="20"/>
          <w:szCs w:val="20"/>
        </w:rPr>
      </w:pPr>
      <w:r w:rsidRPr="008E2724">
        <w:rPr>
          <w:rFonts w:ascii="Arial" w:hAnsi="Arial" w:cs="Arial"/>
          <w:sz w:val="20"/>
          <w:szCs w:val="20"/>
        </w:rPr>
        <w:t xml:space="preserve">(b) </w:t>
      </w:r>
      <w:r w:rsidRPr="008E2724">
        <w:rPr>
          <w:rFonts w:ascii="Arial" w:hAnsi="Arial" w:cs="Arial"/>
          <w:i/>
          <w:sz w:val="20"/>
          <w:szCs w:val="20"/>
        </w:rPr>
        <w:t>Ownership</w:t>
      </w:r>
      <w:r w:rsidRPr="008E2724">
        <w:rPr>
          <w:rFonts w:ascii="Arial" w:hAnsi="Arial" w:cs="Arial"/>
          <w:sz w:val="20"/>
          <w:szCs w:val="20"/>
        </w:rPr>
        <w:t>. Use</w:t>
      </w:r>
      <w:r w:rsidR="00FA6073">
        <w:rPr>
          <w:rFonts w:ascii="Arial" w:hAnsi="Arial" w:cs="Arial"/>
          <w:sz w:val="20"/>
          <w:szCs w:val="20"/>
        </w:rPr>
        <w:t xml:space="preserve">r </w:t>
      </w:r>
      <w:r w:rsidR="00FA6073" w:rsidRPr="00A71334">
        <w:rPr>
          <w:rFonts w:ascii="Arial" w:hAnsi="Arial" w:cs="Arial"/>
          <w:sz w:val="20"/>
          <w:szCs w:val="20"/>
        </w:rPr>
        <w:t>acknowledges</w:t>
      </w:r>
      <w:r w:rsidR="00FA6073">
        <w:rPr>
          <w:rFonts w:ascii="Arial" w:hAnsi="Arial" w:cs="Arial"/>
          <w:sz w:val="20"/>
          <w:szCs w:val="20"/>
        </w:rPr>
        <w:t xml:space="preserve"> that the Products are </w:t>
      </w:r>
      <w:r w:rsidR="00A71334">
        <w:rPr>
          <w:rFonts w:ascii="Arial" w:hAnsi="Arial" w:cs="Arial"/>
          <w:sz w:val="20"/>
          <w:szCs w:val="20"/>
        </w:rPr>
        <w:t>provided</w:t>
      </w:r>
      <w:r w:rsidRPr="008E2724">
        <w:rPr>
          <w:rFonts w:ascii="Arial" w:hAnsi="Arial" w:cs="Arial"/>
          <w:sz w:val="20"/>
          <w:szCs w:val="20"/>
        </w:rPr>
        <w:t xml:space="preserve"> exclusively for </w:t>
      </w:r>
      <w:r w:rsidR="002F7938">
        <w:rPr>
          <w:rFonts w:ascii="Arial" w:hAnsi="Arial" w:cs="Arial"/>
          <w:sz w:val="20"/>
          <w:szCs w:val="20"/>
        </w:rPr>
        <w:t xml:space="preserve">User </w:t>
      </w:r>
      <w:r w:rsidR="00A71334">
        <w:rPr>
          <w:rFonts w:ascii="Arial" w:hAnsi="Arial" w:cs="Arial"/>
          <w:sz w:val="20"/>
          <w:szCs w:val="20"/>
        </w:rPr>
        <w:t>to set up a UniSee demo center and demonstrate the Products to prospective customers.</w:t>
      </w:r>
      <w:r w:rsidRPr="008E2724">
        <w:rPr>
          <w:rFonts w:ascii="Arial" w:hAnsi="Arial" w:cs="Arial"/>
          <w:sz w:val="20"/>
          <w:szCs w:val="20"/>
        </w:rPr>
        <w:t xml:space="preserve"> Barco retains ownership of all right and title to, and interest in, the Product</w:t>
      </w:r>
      <w:r w:rsidR="00FA6073">
        <w:rPr>
          <w:rFonts w:ascii="Arial" w:hAnsi="Arial" w:cs="Arial"/>
          <w:sz w:val="20"/>
          <w:szCs w:val="20"/>
        </w:rPr>
        <w:t>s</w:t>
      </w:r>
      <w:r w:rsidRPr="008E2724">
        <w:rPr>
          <w:rFonts w:ascii="Arial" w:hAnsi="Arial" w:cs="Arial"/>
          <w:sz w:val="20"/>
          <w:szCs w:val="20"/>
        </w:rPr>
        <w:t>, the Product design</w:t>
      </w:r>
      <w:r w:rsidR="00A71334">
        <w:rPr>
          <w:rFonts w:ascii="Arial" w:hAnsi="Arial" w:cs="Arial"/>
          <w:sz w:val="20"/>
          <w:szCs w:val="20"/>
        </w:rPr>
        <w:t>,</w:t>
      </w:r>
      <w:r w:rsidRPr="008E2724">
        <w:rPr>
          <w:rFonts w:ascii="Arial" w:hAnsi="Arial" w:cs="Arial"/>
          <w:sz w:val="20"/>
          <w:szCs w:val="20"/>
        </w:rPr>
        <w:t xml:space="preserve"> and any associated documentation and user manuals, and the intellectual property rights therein and thereto (including without limitation, all patent rights, design rights, copyrights and trade secret rights). User shall not (</w:t>
      </w:r>
      <w:proofErr w:type="spellStart"/>
      <w:r w:rsidRPr="008E2724">
        <w:rPr>
          <w:rFonts w:ascii="Arial" w:hAnsi="Arial" w:cs="Arial"/>
          <w:sz w:val="20"/>
          <w:szCs w:val="20"/>
        </w:rPr>
        <w:t>i</w:t>
      </w:r>
      <w:proofErr w:type="spellEnd"/>
      <w:r w:rsidRPr="008E2724">
        <w:rPr>
          <w:rFonts w:ascii="Arial" w:hAnsi="Arial" w:cs="Arial"/>
          <w:sz w:val="20"/>
          <w:szCs w:val="20"/>
        </w:rPr>
        <w:t>) copy, modify, decompile, disassemble or reverse engineer the Product</w:t>
      </w:r>
      <w:r w:rsidR="00FA6073">
        <w:rPr>
          <w:rFonts w:ascii="Arial" w:hAnsi="Arial" w:cs="Arial"/>
          <w:sz w:val="20"/>
          <w:szCs w:val="20"/>
        </w:rPr>
        <w:t xml:space="preserve">s or their </w:t>
      </w:r>
      <w:r w:rsidRPr="008E2724">
        <w:rPr>
          <w:rFonts w:ascii="Arial" w:hAnsi="Arial" w:cs="Arial"/>
          <w:sz w:val="20"/>
          <w:szCs w:val="20"/>
        </w:rPr>
        <w:t xml:space="preserve">hardware or design, or make derivative works </w:t>
      </w:r>
      <w:r w:rsidRPr="008E2724">
        <w:rPr>
          <w:rFonts w:ascii="Arial" w:hAnsi="Arial" w:cs="Arial"/>
          <w:sz w:val="20"/>
          <w:szCs w:val="20"/>
        </w:rPr>
        <w:lastRenderedPageBreak/>
        <w:t>based upon the Product</w:t>
      </w:r>
      <w:r w:rsidR="00FA6073">
        <w:rPr>
          <w:rFonts w:ascii="Arial" w:hAnsi="Arial" w:cs="Arial"/>
          <w:sz w:val="20"/>
          <w:szCs w:val="20"/>
        </w:rPr>
        <w:t>s</w:t>
      </w:r>
      <w:r w:rsidRPr="008E2724">
        <w:rPr>
          <w:rFonts w:ascii="Arial" w:hAnsi="Arial" w:cs="Arial"/>
          <w:sz w:val="20"/>
          <w:szCs w:val="20"/>
        </w:rPr>
        <w:t>, or use the Product</w:t>
      </w:r>
      <w:r w:rsidR="00FA6073">
        <w:rPr>
          <w:rFonts w:ascii="Arial" w:hAnsi="Arial" w:cs="Arial"/>
          <w:sz w:val="20"/>
          <w:szCs w:val="20"/>
        </w:rPr>
        <w:t>s</w:t>
      </w:r>
      <w:r w:rsidRPr="008E2724">
        <w:rPr>
          <w:rFonts w:ascii="Arial" w:hAnsi="Arial" w:cs="Arial"/>
          <w:sz w:val="20"/>
          <w:szCs w:val="20"/>
        </w:rPr>
        <w:t xml:space="preserve"> to develop any products; (ii) sell, license, rent, or transfer the Product</w:t>
      </w:r>
      <w:r w:rsidR="00FA6073">
        <w:rPr>
          <w:rFonts w:ascii="Arial" w:hAnsi="Arial" w:cs="Arial"/>
          <w:sz w:val="20"/>
          <w:szCs w:val="20"/>
        </w:rPr>
        <w:t>s</w:t>
      </w:r>
      <w:r w:rsidRPr="008E2724">
        <w:rPr>
          <w:rFonts w:ascii="Arial" w:hAnsi="Arial" w:cs="Arial"/>
          <w:sz w:val="20"/>
          <w:szCs w:val="20"/>
        </w:rPr>
        <w:t xml:space="preserve"> to any third party; or (iii) use the Products other than at the </w:t>
      </w:r>
      <w:r w:rsidR="002F7938">
        <w:rPr>
          <w:rFonts w:ascii="Arial" w:hAnsi="Arial" w:cs="Arial"/>
          <w:sz w:val="20"/>
          <w:szCs w:val="20"/>
        </w:rPr>
        <w:t>Trial</w:t>
      </w:r>
      <w:r w:rsidRPr="008E2724">
        <w:rPr>
          <w:rFonts w:ascii="Arial" w:hAnsi="Arial" w:cs="Arial"/>
          <w:sz w:val="20"/>
          <w:szCs w:val="20"/>
        </w:rPr>
        <w:t xml:space="preserve"> Site or export the Products from the country or territory where the </w:t>
      </w:r>
      <w:r w:rsidR="002F7938">
        <w:rPr>
          <w:rFonts w:ascii="Arial" w:hAnsi="Arial" w:cs="Arial"/>
          <w:sz w:val="20"/>
          <w:szCs w:val="20"/>
        </w:rPr>
        <w:t>Trial</w:t>
      </w:r>
      <w:r w:rsidRPr="008E2724">
        <w:rPr>
          <w:rFonts w:ascii="Arial" w:hAnsi="Arial" w:cs="Arial"/>
          <w:sz w:val="20"/>
          <w:szCs w:val="20"/>
        </w:rPr>
        <w:t xml:space="preserve"> Site is located. Barco hereby reserves, and User hereby agrees that Barco shall have, a security interest in the Products. User agrees to execute and deliver financing </w:t>
      </w:r>
      <w:proofErr w:type="gramStart"/>
      <w:r w:rsidRPr="008E2724">
        <w:rPr>
          <w:rFonts w:ascii="Arial" w:hAnsi="Arial" w:cs="Arial"/>
          <w:sz w:val="20"/>
          <w:szCs w:val="20"/>
        </w:rPr>
        <w:t>statements</w:t>
      </w:r>
      <w:proofErr w:type="gramEnd"/>
      <w:r w:rsidRPr="008E2724">
        <w:rPr>
          <w:rFonts w:ascii="Arial" w:hAnsi="Arial" w:cs="Arial"/>
          <w:sz w:val="20"/>
          <w:szCs w:val="20"/>
        </w:rPr>
        <w:t xml:space="preserve"> or any other instruments, recordings or filings deemed necessary by Barco to protect and preserve </w:t>
      </w:r>
      <w:r w:rsidR="00A71334">
        <w:rPr>
          <w:rFonts w:ascii="Arial" w:hAnsi="Arial" w:cs="Arial"/>
          <w:sz w:val="20"/>
          <w:szCs w:val="20"/>
        </w:rPr>
        <w:t>Barco’s</w:t>
      </w:r>
      <w:r w:rsidRPr="008E2724">
        <w:rPr>
          <w:rFonts w:ascii="Arial" w:hAnsi="Arial" w:cs="Arial"/>
          <w:sz w:val="20"/>
          <w:szCs w:val="20"/>
        </w:rPr>
        <w:t xml:space="preserve"> right, title and interest in and to the Products under applicable law. </w:t>
      </w:r>
    </w:p>
    <w:p w14:paraId="43988321" w14:textId="77777777" w:rsidR="008E2724" w:rsidRPr="001F3FF2" w:rsidRDefault="008E2724" w:rsidP="008E2724">
      <w:pPr>
        <w:rPr>
          <w:rFonts w:ascii="Arial" w:hAnsi="Arial" w:cs="Arial"/>
          <w:i/>
          <w:sz w:val="20"/>
          <w:szCs w:val="20"/>
        </w:rPr>
      </w:pPr>
      <w:r w:rsidRPr="008E2724">
        <w:rPr>
          <w:rFonts w:ascii="Arial" w:hAnsi="Arial" w:cs="Arial"/>
          <w:sz w:val="20"/>
          <w:szCs w:val="20"/>
        </w:rPr>
        <w:t>(</w:t>
      </w:r>
      <w:r w:rsidR="00040C57">
        <w:rPr>
          <w:rFonts w:ascii="Arial" w:hAnsi="Arial" w:cs="Arial"/>
          <w:sz w:val="20"/>
          <w:szCs w:val="20"/>
        </w:rPr>
        <w:t>c</w:t>
      </w:r>
      <w:r w:rsidRPr="008E2724">
        <w:rPr>
          <w:rFonts w:ascii="Arial" w:hAnsi="Arial" w:cs="Arial"/>
          <w:sz w:val="20"/>
          <w:szCs w:val="20"/>
        </w:rPr>
        <w:t xml:space="preserve">) </w:t>
      </w:r>
      <w:r w:rsidR="000C5E0D">
        <w:rPr>
          <w:rFonts w:ascii="Arial" w:hAnsi="Arial" w:cs="Arial"/>
          <w:i/>
          <w:sz w:val="20"/>
          <w:szCs w:val="20"/>
        </w:rPr>
        <w:t>License to Use Barco Trademarks and IP</w:t>
      </w:r>
      <w:r w:rsidRPr="008E2724">
        <w:rPr>
          <w:rFonts w:ascii="Arial" w:hAnsi="Arial" w:cs="Arial"/>
          <w:sz w:val="20"/>
          <w:szCs w:val="20"/>
        </w:rPr>
        <w:t xml:space="preserve">.  Barco </w:t>
      </w:r>
      <w:r w:rsidR="000C5E0D">
        <w:rPr>
          <w:rFonts w:ascii="Arial" w:hAnsi="Arial" w:cs="Arial"/>
          <w:sz w:val="20"/>
          <w:szCs w:val="20"/>
        </w:rPr>
        <w:t xml:space="preserve">grants User a </w:t>
      </w:r>
      <w:r w:rsidR="00A71334" w:rsidRPr="00840977">
        <w:rPr>
          <w:rFonts w:ascii="Arial" w:hAnsi="Arial" w:cs="Arial"/>
          <w:sz w:val="20"/>
          <w:szCs w:val="20"/>
        </w:rPr>
        <w:t>non-exclusive</w:t>
      </w:r>
      <w:r w:rsidR="00840977" w:rsidRPr="00840977">
        <w:rPr>
          <w:rFonts w:ascii="Arial" w:hAnsi="Arial" w:cs="Arial"/>
          <w:sz w:val="20"/>
          <w:szCs w:val="20"/>
        </w:rPr>
        <w:t>, non-transferable</w:t>
      </w:r>
      <w:r w:rsidR="00840977">
        <w:rPr>
          <w:rFonts w:ascii="Arial" w:hAnsi="Arial" w:cs="Arial"/>
          <w:sz w:val="20"/>
          <w:szCs w:val="20"/>
        </w:rPr>
        <w:t xml:space="preserve"> and</w:t>
      </w:r>
      <w:r w:rsidR="00840977" w:rsidRPr="00840977">
        <w:rPr>
          <w:rFonts w:ascii="Arial" w:hAnsi="Arial" w:cs="Arial"/>
          <w:sz w:val="20"/>
          <w:szCs w:val="20"/>
        </w:rPr>
        <w:t xml:space="preserve"> non-sublicensable</w:t>
      </w:r>
      <w:r w:rsidR="000C5E0D">
        <w:rPr>
          <w:rFonts w:ascii="Arial" w:hAnsi="Arial" w:cs="Arial"/>
          <w:sz w:val="20"/>
          <w:szCs w:val="20"/>
        </w:rPr>
        <w:t xml:space="preserve"> license to </w:t>
      </w:r>
      <w:r w:rsidR="00161614" w:rsidRPr="00840977">
        <w:rPr>
          <w:rFonts w:ascii="Arial" w:hAnsi="Arial" w:cs="Arial"/>
          <w:sz w:val="20"/>
          <w:szCs w:val="20"/>
        </w:rPr>
        <w:t xml:space="preserve">use, </w:t>
      </w:r>
      <w:r w:rsidR="00840977" w:rsidRPr="00840977">
        <w:rPr>
          <w:rFonts w:ascii="Arial" w:hAnsi="Arial" w:cs="Arial"/>
          <w:sz w:val="20"/>
          <w:szCs w:val="20"/>
        </w:rPr>
        <w:t xml:space="preserve">copy, reproduce, </w:t>
      </w:r>
      <w:r w:rsidR="00161614" w:rsidRPr="00840977">
        <w:rPr>
          <w:rFonts w:ascii="Arial" w:hAnsi="Arial" w:cs="Arial"/>
          <w:sz w:val="20"/>
          <w:szCs w:val="20"/>
        </w:rPr>
        <w:t>display</w:t>
      </w:r>
      <w:r w:rsidR="00840977" w:rsidRPr="00840977">
        <w:rPr>
          <w:rFonts w:ascii="Arial" w:hAnsi="Arial" w:cs="Arial"/>
          <w:sz w:val="20"/>
          <w:szCs w:val="20"/>
        </w:rPr>
        <w:t>, and distribute,</w:t>
      </w:r>
      <w:r w:rsidR="000C5E0D">
        <w:rPr>
          <w:rFonts w:ascii="Arial" w:hAnsi="Arial" w:cs="Arial"/>
          <w:sz w:val="20"/>
          <w:szCs w:val="20"/>
        </w:rPr>
        <w:t xml:space="preserve"> solely for the purpose of </w:t>
      </w:r>
      <w:r w:rsidR="000646FB">
        <w:rPr>
          <w:rFonts w:ascii="Arial" w:hAnsi="Arial" w:cs="Arial"/>
          <w:sz w:val="20"/>
          <w:szCs w:val="20"/>
        </w:rPr>
        <w:t xml:space="preserve">operating the demo center and </w:t>
      </w:r>
      <w:r w:rsidR="00840977">
        <w:rPr>
          <w:rFonts w:ascii="Arial" w:hAnsi="Arial" w:cs="Arial"/>
          <w:sz w:val="20"/>
          <w:szCs w:val="20"/>
        </w:rPr>
        <w:t xml:space="preserve">marketing Barco products and services, </w:t>
      </w:r>
      <w:r w:rsidR="000646FB">
        <w:rPr>
          <w:rFonts w:ascii="Arial" w:hAnsi="Arial" w:cs="Arial"/>
          <w:sz w:val="20"/>
          <w:szCs w:val="20"/>
        </w:rPr>
        <w:t xml:space="preserve">Barco’s logos and trademarks, and </w:t>
      </w:r>
      <w:r w:rsidR="005D1DAC">
        <w:rPr>
          <w:rFonts w:ascii="Arial" w:hAnsi="Arial" w:cs="Arial"/>
          <w:sz w:val="20"/>
          <w:szCs w:val="20"/>
        </w:rPr>
        <w:t xml:space="preserve">all copyrighted or trademarked marketing materials and user manuals provided with the Products, including any </w:t>
      </w:r>
      <w:r w:rsidR="000646FB">
        <w:rPr>
          <w:rFonts w:ascii="Arial" w:hAnsi="Arial" w:cs="Arial"/>
          <w:sz w:val="20"/>
          <w:szCs w:val="20"/>
        </w:rPr>
        <w:t>UniSee product documentation</w:t>
      </w:r>
      <w:r w:rsidRPr="008E2724">
        <w:rPr>
          <w:rFonts w:ascii="Arial" w:hAnsi="Arial" w:cs="Arial"/>
          <w:sz w:val="20"/>
          <w:szCs w:val="20"/>
        </w:rPr>
        <w:t xml:space="preserve">. </w:t>
      </w:r>
    </w:p>
    <w:p w14:paraId="4CEB61B4" w14:textId="77777777" w:rsidR="008E2724" w:rsidRPr="008E2724" w:rsidRDefault="008E2724" w:rsidP="008E2724">
      <w:pPr>
        <w:rPr>
          <w:rFonts w:ascii="Arial" w:hAnsi="Arial" w:cs="Arial"/>
          <w:sz w:val="20"/>
          <w:szCs w:val="20"/>
        </w:rPr>
      </w:pPr>
      <w:r w:rsidRPr="008E2724">
        <w:rPr>
          <w:rFonts w:ascii="Arial" w:hAnsi="Arial" w:cs="Arial"/>
          <w:b/>
          <w:bCs/>
          <w:sz w:val="20"/>
          <w:szCs w:val="20"/>
        </w:rPr>
        <w:t>5. TERM</w:t>
      </w:r>
      <w:r w:rsidR="00CD2490">
        <w:rPr>
          <w:rFonts w:ascii="Arial" w:hAnsi="Arial" w:cs="Arial"/>
          <w:b/>
          <w:bCs/>
          <w:sz w:val="20"/>
          <w:szCs w:val="20"/>
        </w:rPr>
        <w:t xml:space="preserve"> AND TERM</w:t>
      </w:r>
      <w:r w:rsidRPr="008E2724">
        <w:rPr>
          <w:rFonts w:ascii="Arial" w:hAnsi="Arial" w:cs="Arial"/>
          <w:b/>
          <w:bCs/>
          <w:sz w:val="20"/>
          <w:szCs w:val="20"/>
        </w:rPr>
        <w:t>INATION</w:t>
      </w:r>
    </w:p>
    <w:p w14:paraId="7D1012A0" w14:textId="77777777" w:rsidR="00CD2490" w:rsidRDefault="008E2724" w:rsidP="008E2724">
      <w:pPr>
        <w:rPr>
          <w:rFonts w:ascii="Arial" w:hAnsi="Arial" w:cs="Arial"/>
          <w:sz w:val="20"/>
          <w:szCs w:val="20"/>
        </w:rPr>
      </w:pPr>
      <w:r w:rsidRPr="008E2724">
        <w:rPr>
          <w:rFonts w:ascii="Arial" w:hAnsi="Arial" w:cs="Arial"/>
          <w:sz w:val="20"/>
          <w:szCs w:val="20"/>
        </w:rPr>
        <w:t>(a)</w:t>
      </w:r>
      <w:r w:rsidR="00CD2490">
        <w:rPr>
          <w:rFonts w:ascii="Arial" w:hAnsi="Arial" w:cs="Arial"/>
          <w:sz w:val="20"/>
          <w:szCs w:val="20"/>
        </w:rPr>
        <w:t xml:space="preserve">  </w:t>
      </w:r>
      <w:r w:rsidR="00CD2490" w:rsidRPr="00CD2490">
        <w:rPr>
          <w:rFonts w:ascii="Arial" w:hAnsi="Arial" w:cs="Arial"/>
          <w:i/>
          <w:sz w:val="20"/>
          <w:szCs w:val="20"/>
        </w:rPr>
        <w:t>Term</w:t>
      </w:r>
      <w:r w:rsidR="00CD2490">
        <w:rPr>
          <w:rFonts w:ascii="Arial" w:hAnsi="Arial" w:cs="Arial"/>
          <w:sz w:val="20"/>
          <w:szCs w:val="20"/>
        </w:rPr>
        <w:t xml:space="preserve">.  This </w:t>
      </w:r>
      <w:r w:rsidR="00CD2490" w:rsidRPr="00AD63E8">
        <w:rPr>
          <w:rFonts w:ascii="Arial" w:hAnsi="Arial" w:cs="Arial"/>
          <w:sz w:val="20"/>
          <w:szCs w:val="20"/>
        </w:rPr>
        <w:t>Agreement</w:t>
      </w:r>
      <w:r w:rsidR="00CD2490">
        <w:rPr>
          <w:rFonts w:ascii="Arial" w:hAnsi="Arial" w:cs="Arial"/>
          <w:sz w:val="20"/>
          <w:szCs w:val="20"/>
        </w:rPr>
        <w:t xml:space="preserve"> shall remain in effect </w:t>
      </w:r>
      <w:r w:rsidR="00A461D9">
        <w:rPr>
          <w:rFonts w:ascii="Arial" w:hAnsi="Arial" w:cs="Arial"/>
          <w:sz w:val="20"/>
          <w:szCs w:val="20"/>
        </w:rPr>
        <w:t>through</w:t>
      </w:r>
      <w:r w:rsidR="00CD2490">
        <w:rPr>
          <w:rFonts w:ascii="Arial" w:hAnsi="Arial" w:cs="Arial"/>
          <w:sz w:val="20"/>
          <w:szCs w:val="20"/>
        </w:rPr>
        <w:t xml:space="preserve"> the Trial Period set forth in Schedule </w:t>
      </w:r>
      <w:r w:rsidR="00AD63E8">
        <w:rPr>
          <w:rFonts w:ascii="Arial" w:hAnsi="Arial" w:cs="Arial"/>
          <w:sz w:val="20"/>
          <w:szCs w:val="20"/>
        </w:rPr>
        <w:t>A</w:t>
      </w:r>
      <w:r w:rsidR="00CD2490">
        <w:rPr>
          <w:rFonts w:ascii="Arial" w:hAnsi="Arial" w:cs="Arial"/>
          <w:sz w:val="20"/>
          <w:szCs w:val="20"/>
        </w:rPr>
        <w:t xml:space="preserve">. </w:t>
      </w:r>
    </w:p>
    <w:p w14:paraId="6CA774F7" w14:textId="77777777" w:rsidR="008E2724" w:rsidRPr="008E2724" w:rsidRDefault="00CD2490" w:rsidP="008E2724">
      <w:pPr>
        <w:rPr>
          <w:rFonts w:ascii="Arial" w:hAnsi="Arial" w:cs="Arial"/>
          <w:sz w:val="20"/>
          <w:szCs w:val="20"/>
        </w:rPr>
      </w:pPr>
      <w:r>
        <w:rPr>
          <w:rFonts w:ascii="Arial" w:hAnsi="Arial" w:cs="Arial"/>
          <w:sz w:val="20"/>
          <w:szCs w:val="20"/>
        </w:rPr>
        <w:t>(b)</w:t>
      </w:r>
      <w:r w:rsidR="008E2724" w:rsidRPr="008E2724">
        <w:rPr>
          <w:rFonts w:ascii="Arial" w:hAnsi="Arial" w:cs="Arial"/>
          <w:sz w:val="20"/>
          <w:szCs w:val="20"/>
        </w:rPr>
        <w:t xml:space="preserve"> </w:t>
      </w:r>
      <w:r w:rsidRPr="00CD2490">
        <w:rPr>
          <w:rFonts w:ascii="Arial" w:hAnsi="Arial" w:cs="Arial"/>
          <w:i/>
          <w:sz w:val="20"/>
          <w:szCs w:val="20"/>
        </w:rPr>
        <w:t>Termination</w:t>
      </w:r>
      <w:r>
        <w:rPr>
          <w:rFonts w:ascii="Arial" w:hAnsi="Arial" w:cs="Arial"/>
          <w:sz w:val="20"/>
          <w:szCs w:val="20"/>
        </w:rPr>
        <w:t xml:space="preserve"> </w:t>
      </w:r>
      <w:r>
        <w:rPr>
          <w:rFonts w:ascii="Arial" w:hAnsi="Arial" w:cs="Arial"/>
          <w:i/>
          <w:sz w:val="20"/>
          <w:szCs w:val="20"/>
        </w:rPr>
        <w:t>f</w:t>
      </w:r>
      <w:r w:rsidR="008E2724" w:rsidRPr="008E2724">
        <w:rPr>
          <w:rFonts w:ascii="Arial" w:hAnsi="Arial" w:cs="Arial"/>
          <w:i/>
          <w:sz w:val="20"/>
          <w:szCs w:val="20"/>
        </w:rPr>
        <w:t>or Cause</w:t>
      </w:r>
      <w:r w:rsidR="008E2724" w:rsidRPr="008E2724">
        <w:rPr>
          <w:rFonts w:ascii="Arial" w:hAnsi="Arial" w:cs="Arial"/>
          <w:sz w:val="20"/>
          <w:szCs w:val="20"/>
        </w:rPr>
        <w:t xml:space="preserve">. This </w:t>
      </w:r>
      <w:r w:rsidR="008E2724" w:rsidRPr="00AD63E8">
        <w:rPr>
          <w:rFonts w:ascii="Arial" w:hAnsi="Arial" w:cs="Arial"/>
          <w:sz w:val="20"/>
          <w:szCs w:val="20"/>
        </w:rPr>
        <w:t>Agreement</w:t>
      </w:r>
      <w:r w:rsidR="008E2724" w:rsidRPr="008E2724">
        <w:rPr>
          <w:rFonts w:ascii="Arial" w:hAnsi="Arial" w:cs="Arial"/>
          <w:sz w:val="20"/>
          <w:szCs w:val="20"/>
        </w:rPr>
        <w:t xml:space="preserve"> may be terminated immediately by either party </w:t>
      </w:r>
      <w:r w:rsidR="00AD63E8">
        <w:rPr>
          <w:rFonts w:ascii="Arial" w:hAnsi="Arial" w:cs="Arial"/>
          <w:sz w:val="20"/>
          <w:szCs w:val="20"/>
        </w:rPr>
        <w:t>by</w:t>
      </w:r>
      <w:r w:rsidR="008E2724" w:rsidRPr="008E2724">
        <w:rPr>
          <w:rFonts w:ascii="Arial" w:hAnsi="Arial" w:cs="Arial"/>
          <w:sz w:val="20"/>
          <w:szCs w:val="20"/>
        </w:rPr>
        <w:t xml:space="preserve"> written notice if either party breaches any of the material provisions of this Agreement.</w:t>
      </w:r>
    </w:p>
    <w:p w14:paraId="6F3F16D9" w14:textId="77777777" w:rsidR="008E2724" w:rsidRPr="008E2724" w:rsidRDefault="00CD2490" w:rsidP="008E2724">
      <w:pPr>
        <w:rPr>
          <w:rFonts w:ascii="Arial" w:hAnsi="Arial" w:cs="Arial"/>
          <w:sz w:val="20"/>
          <w:szCs w:val="20"/>
        </w:rPr>
      </w:pPr>
      <w:r>
        <w:rPr>
          <w:rFonts w:ascii="Arial" w:hAnsi="Arial" w:cs="Arial"/>
          <w:sz w:val="20"/>
          <w:szCs w:val="20"/>
        </w:rPr>
        <w:t>(c</w:t>
      </w:r>
      <w:r w:rsidR="008E2724" w:rsidRPr="008E2724">
        <w:rPr>
          <w:rFonts w:ascii="Arial" w:hAnsi="Arial" w:cs="Arial"/>
          <w:sz w:val="20"/>
          <w:szCs w:val="20"/>
        </w:rPr>
        <w:t xml:space="preserve">) </w:t>
      </w:r>
      <w:r w:rsidRPr="00CD2490">
        <w:rPr>
          <w:rFonts w:ascii="Arial" w:hAnsi="Arial" w:cs="Arial"/>
          <w:i/>
          <w:sz w:val="20"/>
          <w:szCs w:val="20"/>
        </w:rPr>
        <w:t>Termination</w:t>
      </w:r>
      <w:r>
        <w:rPr>
          <w:rFonts w:ascii="Arial" w:hAnsi="Arial" w:cs="Arial"/>
          <w:sz w:val="20"/>
          <w:szCs w:val="20"/>
        </w:rPr>
        <w:t xml:space="preserve"> </w:t>
      </w:r>
      <w:r>
        <w:rPr>
          <w:rFonts w:ascii="Arial" w:hAnsi="Arial" w:cs="Arial"/>
          <w:i/>
          <w:sz w:val="20"/>
          <w:szCs w:val="20"/>
        </w:rPr>
        <w:t>w</w:t>
      </w:r>
      <w:r w:rsidR="008E2724" w:rsidRPr="008E2724">
        <w:rPr>
          <w:rFonts w:ascii="Arial" w:hAnsi="Arial" w:cs="Arial"/>
          <w:i/>
          <w:sz w:val="20"/>
          <w:szCs w:val="20"/>
        </w:rPr>
        <w:t>ithout Cause</w:t>
      </w:r>
      <w:r w:rsidR="008E2724" w:rsidRPr="008E2724">
        <w:rPr>
          <w:rFonts w:ascii="Arial" w:hAnsi="Arial" w:cs="Arial"/>
          <w:sz w:val="20"/>
          <w:szCs w:val="20"/>
        </w:rPr>
        <w:t xml:space="preserve">. Either </w:t>
      </w:r>
      <w:r w:rsidR="008E2724" w:rsidRPr="00AD63E8">
        <w:rPr>
          <w:rFonts w:ascii="Arial" w:hAnsi="Arial" w:cs="Arial"/>
          <w:sz w:val="20"/>
          <w:szCs w:val="20"/>
        </w:rPr>
        <w:t>party</w:t>
      </w:r>
      <w:r w:rsidR="008E2724" w:rsidRPr="008E2724">
        <w:rPr>
          <w:rFonts w:ascii="Arial" w:hAnsi="Arial" w:cs="Arial"/>
          <w:sz w:val="20"/>
          <w:szCs w:val="20"/>
        </w:rPr>
        <w:t xml:space="preserve"> may terminate this Agreement </w:t>
      </w:r>
      <w:r w:rsidR="00A461D9">
        <w:rPr>
          <w:rFonts w:ascii="Arial" w:hAnsi="Arial" w:cs="Arial"/>
          <w:sz w:val="20"/>
          <w:szCs w:val="20"/>
        </w:rPr>
        <w:t xml:space="preserve">for any reason </w:t>
      </w:r>
      <w:r w:rsidR="008E2724" w:rsidRPr="008E2724">
        <w:rPr>
          <w:rFonts w:ascii="Arial" w:hAnsi="Arial" w:cs="Arial"/>
          <w:sz w:val="20"/>
          <w:szCs w:val="20"/>
        </w:rPr>
        <w:t>upon thirty (30) days</w:t>
      </w:r>
      <w:r w:rsidR="0092104D">
        <w:rPr>
          <w:rFonts w:ascii="Arial" w:hAnsi="Arial" w:cs="Arial"/>
          <w:sz w:val="20"/>
          <w:szCs w:val="20"/>
        </w:rPr>
        <w:t>’</w:t>
      </w:r>
      <w:r w:rsidR="008E2724" w:rsidRPr="008E2724">
        <w:rPr>
          <w:rFonts w:ascii="Arial" w:hAnsi="Arial" w:cs="Arial"/>
          <w:sz w:val="20"/>
          <w:szCs w:val="20"/>
        </w:rPr>
        <w:t xml:space="preserve"> written notice to the other party.</w:t>
      </w:r>
    </w:p>
    <w:p w14:paraId="625C6B0E" w14:textId="77777777" w:rsidR="005C4A94" w:rsidRDefault="00CD2490" w:rsidP="008E2724">
      <w:pPr>
        <w:rPr>
          <w:rFonts w:ascii="Arial" w:hAnsi="Arial" w:cs="Arial"/>
          <w:sz w:val="20"/>
          <w:szCs w:val="20"/>
        </w:rPr>
      </w:pPr>
      <w:r>
        <w:rPr>
          <w:rFonts w:ascii="Arial" w:hAnsi="Arial" w:cs="Arial"/>
          <w:sz w:val="20"/>
          <w:szCs w:val="20"/>
        </w:rPr>
        <w:t>(d</w:t>
      </w:r>
      <w:r w:rsidR="008E2724" w:rsidRPr="008E2724">
        <w:rPr>
          <w:rFonts w:ascii="Arial" w:hAnsi="Arial" w:cs="Arial"/>
          <w:sz w:val="20"/>
          <w:szCs w:val="20"/>
        </w:rPr>
        <w:t xml:space="preserve">) </w:t>
      </w:r>
      <w:r w:rsidR="008E2724" w:rsidRPr="008E2724">
        <w:rPr>
          <w:rFonts w:ascii="Arial" w:hAnsi="Arial" w:cs="Arial"/>
          <w:i/>
          <w:sz w:val="20"/>
          <w:szCs w:val="20"/>
        </w:rPr>
        <w:t>Effects of Termination</w:t>
      </w:r>
      <w:r w:rsidR="008E2724" w:rsidRPr="008E2724">
        <w:rPr>
          <w:rFonts w:ascii="Arial" w:hAnsi="Arial" w:cs="Arial"/>
          <w:sz w:val="20"/>
          <w:szCs w:val="20"/>
        </w:rPr>
        <w:t xml:space="preserve">. Upon </w:t>
      </w:r>
      <w:r w:rsidR="008E2724" w:rsidRPr="00542DE1">
        <w:rPr>
          <w:rFonts w:ascii="Arial" w:hAnsi="Arial" w:cs="Arial"/>
          <w:sz w:val="20"/>
          <w:szCs w:val="20"/>
        </w:rPr>
        <w:t>termination</w:t>
      </w:r>
      <w:r w:rsidR="008E2724" w:rsidRPr="008E2724">
        <w:rPr>
          <w:rFonts w:ascii="Arial" w:hAnsi="Arial" w:cs="Arial"/>
          <w:sz w:val="20"/>
          <w:szCs w:val="20"/>
        </w:rPr>
        <w:t xml:space="preserve"> </w:t>
      </w:r>
      <w:r w:rsidR="00542DE1">
        <w:rPr>
          <w:rFonts w:ascii="Arial" w:hAnsi="Arial" w:cs="Arial"/>
          <w:sz w:val="20"/>
          <w:szCs w:val="20"/>
        </w:rPr>
        <w:t>o</w:t>
      </w:r>
      <w:r w:rsidR="008E2724" w:rsidRPr="008E2724">
        <w:rPr>
          <w:rFonts w:ascii="Arial" w:hAnsi="Arial" w:cs="Arial"/>
          <w:sz w:val="20"/>
          <w:szCs w:val="20"/>
        </w:rPr>
        <w:t>f this Agreement</w:t>
      </w:r>
      <w:r w:rsidR="00580C41">
        <w:rPr>
          <w:rFonts w:ascii="Arial" w:hAnsi="Arial" w:cs="Arial"/>
          <w:sz w:val="20"/>
          <w:szCs w:val="20"/>
        </w:rPr>
        <w:t xml:space="preserve"> pursuant to Section 5(b) or 5(c) of this Agreement</w:t>
      </w:r>
      <w:r w:rsidR="008E2724" w:rsidRPr="008E2724">
        <w:rPr>
          <w:rFonts w:ascii="Arial" w:hAnsi="Arial" w:cs="Arial"/>
          <w:sz w:val="20"/>
          <w:szCs w:val="20"/>
        </w:rPr>
        <w:t>, User shall</w:t>
      </w:r>
      <w:r w:rsidR="005C4A94">
        <w:rPr>
          <w:rFonts w:ascii="Arial" w:hAnsi="Arial" w:cs="Arial"/>
          <w:sz w:val="20"/>
          <w:szCs w:val="20"/>
        </w:rPr>
        <w:t>:</w:t>
      </w:r>
      <w:r w:rsidR="008E2724" w:rsidRPr="008E2724">
        <w:rPr>
          <w:rFonts w:ascii="Arial" w:hAnsi="Arial" w:cs="Arial"/>
          <w:sz w:val="20"/>
          <w:szCs w:val="20"/>
        </w:rPr>
        <w:t xml:space="preserve"> </w:t>
      </w:r>
    </w:p>
    <w:p w14:paraId="0E83EB67" w14:textId="77777777" w:rsidR="005C4A94" w:rsidRDefault="005C4A94" w:rsidP="005C4A94">
      <w:pPr>
        <w:ind w:left="720"/>
        <w:rPr>
          <w:rFonts w:ascii="Arial" w:hAnsi="Arial" w:cs="Arial"/>
          <w:sz w:val="20"/>
          <w:szCs w:val="20"/>
        </w:rPr>
      </w:pPr>
      <w:r>
        <w:rPr>
          <w:rFonts w:ascii="Arial" w:hAnsi="Arial" w:cs="Arial"/>
          <w:sz w:val="20"/>
          <w:szCs w:val="20"/>
        </w:rPr>
        <w:t>(1)  I</w:t>
      </w:r>
      <w:r w:rsidR="008E2724" w:rsidRPr="008E2724">
        <w:rPr>
          <w:rFonts w:ascii="Arial" w:hAnsi="Arial" w:cs="Arial"/>
          <w:sz w:val="20"/>
          <w:szCs w:val="20"/>
        </w:rPr>
        <w:t>mmediately cease use of the Product</w:t>
      </w:r>
      <w:r w:rsidR="006114B8">
        <w:rPr>
          <w:rFonts w:ascii="Arial" w:hAnsi="Arial" w:cs="Arial"/>
          <w:sz w:val="20"/>
          <w:szCs w:val="20"/>
        </w:rPr>
        <w:t>s</w:t>
      </w:r>
      <w:r w:rsidR="008E2724" w:rsidRPr="008E2724">
        <w:rPr>
          <w:rFonts w:ascii="Arial" w:hAnsi="Arial" w:cs="Arial"/>
          <w:sz w:val="20"/>
          <w:szCs w:val="20"/>
        </w:rPr>
        <w:t xml:space="preserve"> and </w:t>
      </w:r>
      <w:r w:rsidR="00183308">
        <w:rPr>
          <w:rFonts w:ascii="Arial" w:hAnsi="Arial" w:cs="Arial"/>
          <w:sz w:val="20"/>
          <w:szCs w:val="20"/>
        </w:rPr>
        <w:t xml:space="preserve">of </w:t>
      </w:r>
      <w:r w:rsidR="008E2724" w:rsidRPr="00183308">
        <w:rPr>
          <w:rFonts w:ascii="Arial" w:hAnsi="Arial" w:cs="Arial"/>
          <w:sz w:val="20"/>
          <w:szCs w:val="20"/>
        </w:rPr>
        <w:t>all</w:t>
      </w:r>
      <w:r w:rsidR="0003505F">
        <w:rPr>
          <w:rFonts w:ascii="Arial" w:hAnsi="Arial" w:cs="Arial"/>
          <w:sz w:val="20"/>
          <w:szCs w:val="20"/>
        </w:rPr>
        <w:t xml:space="preserve"> associated</w:t>
      </w:r>
      <w:r w:rsidR="008E2724" w:rsidRPr="00183308">
        <w:rPr>
          <w:rFonts w:ascii="Arial" w:hAnsi="Arial" w:cs="Arial"/>
          <w:sz w:val="20"/>
          <w:szCs w:val="20"/>
        </w:rPr>
        <w:t xml:space="preserve"> </w:t>
      </w:r>
      <w:r w:rsidR="00183308" w:rsidRPr="00183308">
        <w:rPr>
          <w:rFonts w:ascii="Arial" w:hAnsi="Arial" w:cs="Arial"/>
          <w:sz w:val="20"/>
          <w:szCs w:val="20"/>
        </w:rPr>
        <w:t xml:space="preserve">Barco intellectual property and </w:t>
      </w:r>
      <w:r w:rsidR="008E2724" w:rsidRPr="00183308">
        <w:rPr>
          <w:rFonts w:ascii="Arial" w:hAnsi="Arial" w:cs="Arial"/>
          <w:sz w:val="20"/>
          <w:szCs w:val="20"/>
        </w:rPr>
        <w:t>Confidential Information then in User's possession or control</w:t>
      </w:r>
      <w:r w:rsidR="00183308">
        <w:rPr>
          <w:rFonts w:ascii="Arial" w:hAnsi="Arial" w:cs="Arial"/>
          <w:sz w:val="20"/>
          <w:szCs w:val="20"/>
        </w:rPr>
        <w:t xml:space="preserve">.  </w:t>
      </w:r>
    </w:p>
    <w:p w14:paraId="75EA96CC" w14:textId="77777777" w:rsidR="008E2724" w:rsidRDefault="005C4A94" w:rsidP="005C4A94">
      <w:pPr>
        <w:ind w:left="720"/>
        <w:rPr>
          <w:rFonts w:ascii="Arial" w:hAnsi="Arial" w:cs="Arial"/>
          <w:sz w:val="20"/>
          <w:szCs w:val="20"/>
        </w:rPr>
      </w:pPr>
      <w:r>
        <w:rPr>
          <w:rFonts w:ascii="Arial" w:hAnsi="Arial" w:cs="Arial"/>
          <w:sz w:val="20"/>
          <w:szCs w:val="20"/>
        </w:rPr>
        <w:t xml:space="preserve">(2)  </w:t>
      </w:r>
      <w:r w:rsidR="00183308">
        <w:rPr>
          <w:rFonts w:ascii="Arial" w:hAnsi="Arial" w:cs="Arial"/>
          <w:sz w:val="20"/>
          <w:szCs w:val="20"/>
        </w:rPr>
        <w:t>Within ten (10) days</w:t>
      </w:r>
      <w:r w:rsidR="00B04D09">
        <w:rPr>
          <w:rFonts w:ascii="Arial" w:hAnsi="Arial" w:cs="Arial"/>
          <w:sz w:val="20"/>
          <w:szCs w:val="20"/>
        </w:rPr>
        <w:t xml:space="preserve">, delete all such </w:t>
      </w:r>
      <w:r w:rsidR="00A25AE3">
        <w:rPr>
          <w:rFonts w:ascii="Arial" w:hAnsi="Arial" w:cs="Arial"/>
          <w:sz w:val="20"/>
          <w:szCs w:val="20"/>
        </w:rPr>
        <w:t xml:space="preserve">Barco </w:t>
      </w:r>
      <w:r w:rsidR="00B04D09">
        <w:rPr>
          <w:rFonts w:ascii="Arial" w:hAnsi="Arial" w:cs="Arial"/>
          <w:sz w:val="20"/>
          <w:szCs w:val="20"/>
        </w:rPr>
        <w:t>intellectual property and Confidential Information</w:t>
      </w:r>
      <w:r w:rsidR="00183308">
        <w:rPr>
          <w:rFonts w:ascii="Arial" w:hAnsi="Arial" w:cs="Arial"/>
          <w:sz w:val="20"/>
          <w:szCs w:val="20"/>
        </w:rPr>
        <w:t xml:space="preserve">, and provide written confirmation of </w:t>
      </w:r>
      <w:r w:rsidR="00A25AE3">
        <w:rPr>
          <w:rFonts w:ascii="Arial" w:hAnsi="Arial" w:cs="Arial"/>
          <w:sz w:val="20"/>
          <w:szCs w:val="20"/>
        </w:rPr>
        <w:t>deletion</w:t>
      </w:r>
      <w:r w:rsidR="008E2724" w:rsidRPr="008E2724">
        <w:rPr>
          <w:rFonts w:ascii="Arial" w:hAnsi="Arial" w:cs="Arial"/>
          <w:sz w:val="20"/>
          <w:szCs w:val="20"/>
        </w:rPr>
        <w:t>.</w:t>
      </w:r>
    </w:p>
    <w:p w14:paraId="43A7FBC8" w14:textId="77777777" w:rsidR="005C4A94" w:rsidRPr="008E2724" w:rsidRDefault="005C4A94" w:rsidP="005C4A94">
      <w:pPr>
        <w:ind w:left="720"/>
        <w:rPr>
          <w:rFonts w:ascii="Arial" w:hAnsi="Arial" w:cs="Arial"/>
          <w:sz w:val="20"/>
          <w:szCs w:val="20"/>
        </w:rPr>
      </w:pPr>
      <w:r>
        <w:rPr>
          <w:rFonts w:ascii="Arial" w:hAnsi="Arial" w:cs="Arial"/>
          <w:sz w:val="20"/>
          <w:szCs w:val="20"/>
        </w:rPr>
        <w:t xml:space="preserve">(3)  Within </w:t>
      </w:r>
      <w:r w:rsidR="006049C6">
        <w:rPr>
          <w:rFonts w:ascii="Arial" w:hAnsi="Arial" w:cs="Arial"/>
          <w:sz w:val="20"/>
          <w:szCs w:val="20"/>
        </w:rPr>
        <w:t xml:space="preserve">thirty (30) </w:t>
      </w:r>
      <w:r>
        <w:rPr>
          <w:rFonts w:ascii="Arial" w:hAnsi="Arial" w:cs="Arial"/>
          <w:sz w:val="20"/>
          <w:szCs w:val="20"/>
        </w:rPr>
        <w:t xml:space="preserve">days, </w:t>
      </w:r>
      <w:r w:rsidR="006049C6">
        <w:rPr>
          <w:rFonts w:ascii="Arial" w:hAnsi="Arial" w:cs="Arial"/>
          <w:sz w:val="20"/>
          <w:szCs w:val="20"/>
        </w:rPr>
        <w:t xml:space="preserve">permit Barco to come to the Trial Site and de-install </w:t>
      </w:r>
      <w:r w:rsidR="007C4CC6">
        <w:rPr>
          <w:rFonts w:ascii="Arial" w:hAnsi="Arial" w:cs="Arial"/>
          <w:sz w:val="20"/>
          <w:szCs w:val="20"/>
        </w:rPr>
        <w:t xml:space="preserve">and re-take possession of </w:t>
      </w:r>
      <w:r w:rsidR="006049C6">
        <w:rPr>
          <w:rFonts w:ascii="Arial" w:hAnsi="Arial" w:cs="Arial"/>
          <w:sz w:val="20"/>
          <w:szCs w:val="20"/>
        </w:rPr>
        <w:t>the Products</w:t>
      </w:r>
      <w:r>
        <w:rPr>
          <w:rFonts w:ascii="Arial" w:hAnsi="Arial" w:cs="Arial"/>
          <w:sz w:val="20"/>
          <w:szCs w:val="20"/>
        </w:rPr>
        <w:t xml:space="preserve">. </w:t>
      </w:r>
      <w:r w:rsidR="006049C6">
        <w:rPr>
          <w:rFonts w:ascii="Arial" w:hAnsi="Arial" w:cs="Arial"/>
          <w:sz w:val="20"/>
          <w:szCs w:val="20"/>
        </w:rPr>
        <w:t xml:space="preserve">De-installation shall be performed at User’s </w:t>
      </w:r>
      <w:r w:rsidR="006B7B69">
        <w:rPr>
          <w:rFonts w:ascii="Arial" w:hAnsi="Arial" w:cs="Arial"/>
          <w:sz w:val="20"/>
          <w:szCs w:val="20"/>
        </w:rPr>
        <w:t xml:space="preserve">expense if termination was </w:t>
      </w:r>
      <w:r w:rsidR="007C4CC6">
        <w:rPr>
          <w:rFonts w:ascii="Arial" w:hAnsi="Arial" w:cs="Arial"/>
          <w:sz w:val="20"/>
          <w:szCs w:val="20"/>
        </w:rPr>
        <w:t xml:space="preserve">due to User’s breach or </w:t>
      </w:r>
      <w:r w:rsidR="00EB5EE4">
        <w:rPr>
          <w:rFonts w:ascii="Arial" w:hAnsi="Arial" w:cs="Arial"/>
          <w:sz w:val="20"/>
          <w:szCs w:val="20"/>
        </w:rPr>
        <w:t>at User’s option without cause</w:t>
      </w:r>
      <w:r w:rsidR="006B7B69">
        <w:rPr>
          <w:rFonts w:ascii="Arial" w:hAnsi="Arial" w:cs="Arial"/>
          <w:sz w:val="20"/>
          <w:szCs w:val="20"/>
        </w:rPr>
        <w:t xml:space="preserve">, and at Barco’s expense if termination was </w:t>
      </w:r>
      <w:r w:rsidR="00EB5EE4">
        <w:rPr>
          <w:rFonts w:ascii="Arial" w:hAnsi="Arial" w:cs="Arial"/>
          <w:sz w:val="20"/>
          <w:szCs w:val="20"/>
        </w:rPr>
        <w:t>due to Barco’s breach or at Barco’s option without cause</w:t>
      </w:r>
      <w:r w:rsidR="006B7B69">
        <w:rPr>
          <w:rFonts w:ascii="Arial" w:hAnsi="Arial" w:cs="Arial"/>
          <w:sz w:val="20"/>
          <w:szCs w:val="20"/>
        </w:rPr>
        <w:t xml:space="preserve">. </w:t>
      </w:r>
    </w:p>
    <w:p w14:paraId="1E73023F" w14:textId="77777777" w:rsidR="00163A5A" w:rsidRDefault="008E2724" w:rsidP="008E2724">
      <w:pPr>
        <w:rPr>
          <w:rFonts w:ascii="Arial" w:hAnsi="Arial" w:cs="Arial"/>
          <w:b/>
          <w:bCs/>
          <w:sz w:val="20"/>
          <w:szCs w:val="20"/>
        </w:rPr>
      </w:pPr>
      <w:r w:rsidRPr="008E2724">
        <w:rPr>
          <w:rFonts w:ascii="Arial" w:hAnsi="Arial" w:cs="Arial"/>
          <w:b/>
          <w:bCs/>
          <w:sz w:val="20"/>
          <w:szCs w:val="20"/>
        </w:rPr>
        <w:t>6.</w:t>
      </w:r>
      <w:r w:rsidR="00163A5A">
        <w:rPr>
          <w:rFonts w:ascii="Arial" w:hAnsi="Arial" w:cs="Arial"/>
          <w:b/>
          <w:bCs/>
          <w:sz w:val="20"/>
          <w:szCs w:val="20"/>
        </w:rPr>
        <w:t xml:space="preserve"> </w:t>
      </w:r>
      <w:r w:rsidR="00504C40">
        <w:rPr>
          <w:rFonts w:ascii="Arial" w:hAnsi="Arial" w:cs="Arial"/>
          <w:b/>
          <w:bCs/>
          <w:sz w:val="20"/>
          <w:szCs w:val="20"/>
        </w:rPr>
        <w:t xml:space="preserve">SALES EXPECTATIONS AND </w:t>
      </w:r>
      <w:r w:rsidR="00163A5A">
        <w:rPr>
          <w:rFonts w:ascii="Arial" w:hAnsi="Arial" w:cs="Arial"/>
          <w:b/>
          <w:bCs/>
          <w:sz w:val="20"/>
          <w:szCs w:val="20"/>
        </w:rPr>
        <w:t xml:space="preserve">END OF </w:t>
      </w:r>
      <w:r w:rsidR="006049C6">
        <w:rPr>
          <w:rFonts w:ascii="Arial" w:hAnsi="Arial" w:cs="Arial"/>
          <w:b/>
          <w:bCs/>
          <w:sz w:val="20"/>
          <w:szCs w:val="20"/>
        </w:rPr>
        <w:t>TERM</w:t>
      </w:r>
      <w:r w:rsidR="00163A5A">
        <w:rPr>
          <w:rFonts w:ascii="Arial" w:hAnsi="Arial" w:cs="Arial"/>
          <w:b/>
          <w:bCs/>
          <w:sz w:val="20"/>
          <w:szCs w:val="20"/>
        </w:rPr>
        <w:t xml:space="preserve"> OPTIONS</w:t>
      </w:r>
    </w:p>
    <w:p w14:paraId="3D29F584" w14:textId="77777777" w:rsidR="006C4C83" w:rsidRDefault="00021CF9" w:rsidP="008E2724">
      <w:pPr>
        <w:rPr>
          <w:rFonts w:ascii="Arial" w:hAnsi="Arial" w:cs="Arial"/>
          <w:bCs/>
          <w:sz w:val="20"/>
          <w:szCs w:val="20"/>
        </w:rPr>
      </w:pPr>
      <w:r>
        <w:rPr>
          <w:rFonts w:ascii="Arial" w:hAnsi="Arial" w:cs="Arial"/>
          <w:bCs/>
          <w:sz w:val="20"/>
          <w:szCs w:val="20"/>
        </w:rPr>
        <w:t xml:space="preserve">(a)  </w:t>
      </w:r>
      <w:r w:rsidRPr="00021CF9">
        <w:rPr>
          <w:rFonts w:ascii="Arial" w:hAnsi="Arial" w:cs="Arial"/>
          <w:bCs/>
          <w:i/>
          <w:sz w:val="20"/>
          <w:szCs w:val="20"/>
        </w:rPr>
        <w:t>Sales Expectations</w:t>
      </w:r>
      <w:r>
        <w:rPr>
          <w:rFonts w:ascii="Arial" w:hAnsi="Arial" w:cs="Arial"/>
          <w:bCs/>
          <w:sz w:val="20"/>
          <w:szCs w:val="20"/>
        </w:rPr>
        <w:t xml:space="preserve">.  </w:t>
      </w:r>
      <w:r w:rsidR="006C4C83">
        <w:rPr>
          <w:rFonts w:ascii="Arial" w:hAnsi="Arial" w:cs="Arial"/>
          <w:bCs/>
          <w:sz w:val="20"/>
          <w:szCs w:val="20"/>
        </w:rPr>
        <w:t xml:space="preserve">User is expected to use its best efforts to meet its Sales Expectations during the Trial Period, including by using the demo center as a site for marketing and demonstration.  </w:t>
      </w:r>
      <w:r w:rsidR="00433192">
        <w:rPr>
          <w:rFonts w:ascii="Arial" w:hAnsi="Arial" w:cs="Arial"/>
          <w:bCs/>
          <w:sz w:val="20"/>
          <w:szCs w:val="20"/>
        </w:rPr>
        <w:t>All end-user sales must</w:t>
      </w:r>
      <w:r w:rsidR="00A33975">
        <w:rPr>
          <w:rFonts w:ascii="Arial" w:hAnsi="Arial" w:cs="Arial"/>
          <w:bCs/>
          <w:sz w:val="20"/>
          <w:szCs w:val="20"/>
        </w:rPr>
        <w:t xml:space="preserve"> </w:t>
      </w:r>
      <w:r w:rsidR="00F107C6">
        <w:rPr>
          <w:rFonts w:ascii="Arial" w:hAnsi="Arial" w:cs="Arial"/>
          <w:bCs/>
          <w:sz w:val="20"/>
          <w:szCs w:val="20"/>
        </w:rPr>
        <w:t>comply with all terms of the existing Reseller or Rep Firm agreement between Barco and User</w:t>
      </w:r>
      <w:r w:rsidR="00E62CE2">
        <w:rPr>
          <w:rFonts w:ascii="Arial" w:hAnsi="Arial" w:cs="Arial"/>
          <w:bCs/>
          <w:sz w:val="20"/>
          <w:szCs w:val="20"/>
        </w:rPr>
        <w:t>, as listed in Schedule A,</w:t>
      </w:r>
      <w:r w:rsidR="00F107C6">
        <w:rPr>
          <w:rFonts w:ascii="Arial" w:hAnsi="Arial" w:cs="Arial"/>
          <w:bCs/>
          <w:sz w:val="20"/>
          <w:szCs w:val="20"/>
        </w:rPr>
        <w:t xml:space="preserve"> </w:t>
      </w:r>
      <w:r w:rsidR="00433192">
        <w:rPr>
          <w:rFonts w:ascii="Arial" w:hAnsi="Arial" w:cs="Arial"/>
          <w:bCs/>
          <w:sz w:val="20"/>
          <w:szCs w:val="20"/>
        </w:rPr>
        <w:t xml:space="preserve">in order to count toward User’s Sales Expectations. </w:t>
      </w:r>
    </w:p>
    <w:p w14:paraId="0DBC9F80" w14:textId="77777777" w:rsidR="006C4C83" w:rsidRDefault="00021CF9" w:rsidP="008E2724">
      <w:pPr>
        <w:rPr>
          <w:rFonts w:ascii="Arial" w:hAnsi="Arial" w:cs="Arial"/>
          <w:bCs/>
          <w:sz w:val="20"/>
          <w:szCs w:val="20"/>
        </w:rPr>
      </w:pPr>
      <w:r>
        <w:rPr>
          <w:rFonts w:ascii="Arial" w:hAnsi="Arial" w:cs="Arial"/>
          <w:bCs/>
          <w:sz w:val="20"/>
          <w:szCs w:val="20"/>
        </w:rPr>
        <w:t xml:space="preserve">(b)  </w:t>
      </w:r>
      <w:r w:rsidRPr="00021CF9">
        <w:rPr>
          <w:rFonts w:ascii="Arial" w:hAnsi="Arial" w:cs="Arial"/>
          <w:bCs/>
          <w:i/>
          <w:sz w:val="20"/>
          <w:szCs w:val="20"/>
        </w:rPr>
        <w:t>End-of-Term Options</w:t>
      </w:r>
      <w:r>
        <w:rPr>
          <w:rFonts w:ascii="Arial" w:hAnsi="Arial" w:cs="Arial"/>
          <w:bCs/>
          <w:sz w:val="20"/>
          <w:szCs w:val="20"/>
        </w:rPr>
        <w:t xml:space="preserve">.  </w:t>
      </w:r>
      <w:r w:rsidR="00504C40">
        <w:rPr>
          <w:rFonts w:ascii="Arial" w:hAnsi="Arial" w:cs="Arial"/>
          <w:bCs/>
          <w:sz w:val="20"/>
          <w:szCs w:val="20"/>
        </w:rPr>
        <w:t xml:space="preserve">At the end of the Trial Period, </w:t>
      </w:r>
      <w:r w:rsidR="006033F6">
        <w:rPr>
          <w:rFonts w:ascii="Arial" w:hAnsi="Arial" w:cs="Arial"/>
          <w:bCs/>
          <w:sz w:val="20"/>
          <w:szCs w:val="20"/>
        </w:rPr>
        <w:t xml:space="preserve">User may </w:t>
      </w:r>
      <w:r w:rsidR="00241438">
        <w:rPr>
          <w:rFonts w:ascii="Arial" w:hAnsi="Arial" w:cs="Arial"/>
          <w:bCs/>
          <w:sz w:val="20"/>
          <w:szCs w:val="20"/>
        </w:rPr>
        <w:t>request that</w:t>
      </w:r>
      <w:r w:rsidR="006033F6">
        <w:rPr>
          <w:rFonts w:ascii="Arial" w:hAnsi="Arial" w:cs="Arial"/>
          <w:bCs/>
          <w:sz w:val="20"/>
          <w:szCs w:val="20"/>
        </w:rPr>
        <w:t xml:space="preserve"> Barco</w:t>
      </w:r>
      <w:r w:rsidR="00241438">
        <w:rPr>
          <w:rFonts w:ascii="Arial" w:hAnsi="Arial" w:cs="Arial"/>
          <w:bCs/>
          <w:sz w:val="20"/>
          <w:szCs w:val="20"/>
        </w:rPr>
        <w:t xml:space="preserve"> remove the Products from the Trial Site</w:t>
      </w:r>
      <w:r w:rsidR="006033F6">
        <w:rPr>
          <w:rFonts w:ascii="Arial" w:hAnsi="Arial" w:cs="Arial"/>
          <w:bCs/>
          <w:sz w:val="20"/>
          <w:szCs w:val="20"/>
        </w:rPr>
        <w:t xml:space="preserve">, at User’s expense. </w:t>
      </w:r>
      <w:r w:rsidR="006C4C83">
        <w:rPr>
          <w:rFonts w:ascii="Arial" w:hAnsi="Arial" w:cs="Arial"/>
          <w:bCs/>
          <w:sz w:val="20"/>
          <w:szCs w:val="20"/>
        </w:rPr>
        <w:t xml:space="preserve">Any Products that remain unreturned </w:t>
      </w:r>
      <w:r w:rsidR="00241438">
        <w:rPr>
          <w:rFonts w:ascii="Arial" w:hAnsi="Arial" w:cs="Arial"/>
          <w:bCs/>
          <w:sz w:val="20"/>
          <w:szCs w:val="20"/>
        </w:rPr>
        <w:t xml:space="preserve">to Barco </w:t>
      </w:r>
      <w:r w:rsidR="006C4C83">
        <w:rPr>
          <w:rFonts w:ascii="Arial" w:hAnsi="Arial" w:cs="Arial"/>
          <w:bCs/>
          <w:sz w:val="20"/>
          <w:szCs w:val="20"/>
        </w:rPr>
        <w:t>thirty (30) days after the End Date of the Trial Period</w:t>
      </w:r>
      <w:r w:rsidR="00FE4C3F">
        <w:rPr>
          <w:rFonts w:ascii="Arial" w:hAnsi="Arial" w:cs="Arial"/>
          <w:bCs/>
          <w:sz w:val="20"/>
          <w:szCs w:val="20"/>
        </w:rPr>
        <w:t xml:space="preserve"> (</w:t>
      </w:r>
      <w:r w:rsidR="00241438">
        <w:rPr>
          <w:rFonts w:ascii="Arial" w:hAnsi="Arial" w:cs="Arial"/>
          <w:bCs/>
          <w:sz w:val="20"/>
          <w:szCs w:val="20"/>
        </w:rPr>
        <w:t xml:space="preserve">except if delay is due to Barco’s </w:t>
      </w:r>
      <w:r w:rsidR="00FE4C3F">
        <w:rPr>
          <w:rFonts w:ascii="Arial" w:hAnsi="Arial" w:cs="Arial"/>
          <w:bCs/>
          <w:sz w:val="20"/>
          <w:szCs w:val="20"/>
        </w:rPr>
        <w:t>failure</w:t>
      </w:r>
      <w:r w:rsidR="00241438">
        <w:rPr>
          <w:rFonts w:ascii="Arial" w:hAnsi="Arial" w:cs="Arial"/>
          <w:bCs/>
          <w:sz w:val="20"/>
          <w:szCs w:val="20"/>
        </w:rPr>
        <w:t xml:space="preserve"> to schedule a prompt de-installation</w:t>
      </w:r>
      <w:r w:rsidR="00FE4C3F">
        <w:rPr>
          <w:rFonts w:ascii="Arial" w:hAnsi="Arial" w:cs="Arial"/>
          <w:bCs/>
          <w:sz w:val="20"/>
          <w:szCs w:val="20"/>
        </w:rPr>
        <w:t>)</w:t>
      </w:r>
      <w:r w:rsidR="00241438">
        <w:rPr>
          <w:rFonts w:ascii="Arial" w:hAnsi="Arial" w:cs="Arial"/>
          <w:bCs/>
          <w:sz w:val="20"/>
          <w:szCs w:val="20"/>
        </w:rPr>
        <w:t xml:space="preserve">, </w:t>
      </w:r>
      <w:r w:rsidR="006C4C83">
        <w:rPr>
          <w:rFonts w:ascii="Arial" w:hAnsi="Arial" w:cs="Arial"/>
          <w:bCs/>
          <w:sz w:val="20"/>
          <w:szCs w:val="20"/>
        </w:rPr>
        <w:t xml:space="preserve">or that are returned damaged or non-functioning, shall be invoiced to User at </w:t>
      </w:r>
      <w:r w:rsidR="002B3129">
        <w:rPr>
          <w:rFonts w:ascii="Arial" w:hAnsi="Arial" w:cs="Arial"/>
          <w:bCs/>
          <w:sz w:val="20"/>
          <w:szCs w:val="20"/>
        </w:rPr>
        <w:t>Barco’s</w:t>
      </w:r>
      <w:r w:rsidR="006C4C83">
        <w:rPr>
          <w:rFonts w:ascii="Arial" w:hAnsi="Arial" w:cs="Arial"/>
          <w:bCs/>
          <w:sz w:val="20"/>
          <w:szCs w:val="20"/>
        </w:rPr>
        <w:t xml:space="preserve"> standard </w:t>
      </w:r>
      <w:r w:rsidR="002B3129">
        <w:rPr>
          <w:rFonts w:ascii="Arial" w:hAnsi="Arial" w:cs="Arial"/>
          <w:bCs/>
          <w:sz w:val="20"/>
          <w:szCs w:val="20"/>
        </w:rPr>
        <w:t xml:space="preserve">market </w:t>
      </w:r>
      <w:r w:rsidR="006C4C83">
        <w:rPr>
          <w:rFonts w:ascii="Arial" w:hAnsi="Arial" w:cs="Arial"/>
          <w:bCs/>
          <w:sz w:val="20"/>
          <w:szCs w:val="20"/>
        </w:rPr>
        <w:t>rate for</w:t>
      </w:r>
      <w:r w:rsidR="002B3129">
        <w:rPr>
          <w:rFonts w:ascii="Arial" w:hAnsi="Arial" w:cs="Arial"/>
          <w:bCs/>
          <w:sz w:val="20"/>
          <w:szCs w:val="20"/>
        </w:rPr>
        <w:t xml:space="preserve"> the Products</w:t>
      </w:r>
      <w:r w:rsidR="006C4C83">
        <w:rPr>
          <w:rFonts w:ascii="Arial" w:hAnsi="Arial" w:cs="Arial"/>
          <w:bCs/>
          <w:sz w:val="20"/>
          <w:szCs w:val="20"/>
        </w:rPr>
        <w:t>, without need for further purchase orders or other formalities</w:t>
      </w:r>
      <w:r w:rsidR="006033F6">
        <w:rPr>
          <w:rFonts w:ascii="Arial" w:hAnsi="Arial" w:cs="Arial"/>
          <w:bCs/>
          <w:sz w:val="20"/>
          <w:szCs w:val="20"/>
        </w:rPr>
        <w:t xml:space="preserve">. </w:t>
      </w:r>
      <w:r w:rsidR="00055FF4">
        <w:rPr>
          <w:rFonts w:ascii="Arial" w:hAnsi="Arial" w:cs="Arial"/>
          <w:bCs/>
          <w:sz w:val="20"/>
          <w:szCs w:val="20"/>
        </w:rPr>
        <w:t xml:space="preserve">If the </w:t>
      </w:r>
      <w:r w:rsidR="00055FF4">
        <w:rPr>
          <w:rFonts w:ascii="Arial" w:hAnsi="Arial" w:cs="Arial"/>
          <w:bCs/>
          <w:sz w:val="20"/>
          <w:szCs w:val="20"/>
        </w:rPr>
        <w:lastRenderedPageBreak/>
        <w:t xml:space="preserve">Products are </w:t>
      </w:r>
      <w:r w:rsidR="001C32F4">
        <w:rPr>
          <w:rFonts w:ascii="Arial" w:hAnsi="Arial" w:cs="Arial"/>
          <w:bCs/>
          <w:sz w:val="20"/>
          <w:szCs w:val="20"/>
        </w:rPr>
        <w:t xml:space="preserve">de-installed and </w:t>
      </w:r>
      <w:r w:rsidR="00055FF4">
        <w:rPr>
          <w:rFonts w:ascii="Arial" w:hAnsi="Arial" w:cs="Arial"/>
          <w:bCs/>
          <w:sz w:val="20"/>
          <w:szCs w:val="20"/>
        </w:rPr>
        <w:t xml:space="preserve">returned, User shall also promptly comply with Sections 5(d)(1) and 5(d)(2) of this Agreement. </w:t>
      </w:r>
    </w:p>
    <w:p w14:paraId="183F9D1C" w14:textId="5C3912A5" w:rsidR="00504C40" w:rsidRDefault="006033F6" w:rsidP="008E2724">
      <w:pPr>
        <w:rPr>
          <w:rFonts w:ascii="Arial" w:hAnsi="Arial" w:cs="Arial"/>
          <w:bCs/>
          <w:sz w:val="20"/>
          <w:szCs w:val="20"/>
        </w:rPr>
      </w:pPr>
      <w:r>
        <w:rPr>
          <w:rFonts w:ascii="Arial" w:hAnsi="Arial" w:cs="Arial"/>
          <w:bCs/>
          <w:sz w:val="20"/>
          <w:szCs w:val="20"/>
        </w:rPr>
        <w:t xml:space="preserve">Alternatively, User may retain the Products </w:t>
      </w:r>
      <w:r w:rsidR="006C4C83">
        <w:rPr>
          <w:rFonts w:ascii="Arial" w:hAnsi="Arial" w:cs="Arial"/>
          <w:bCs/>
          <w:sz w:val="20"/>
          <w:szCs w:val="20"/>
        </w:rPr>
        <w:t xml:space="preserve">after the Trial Period </w:t>
      </w:r>
      <w:r>
        <w:rPr>
          <w:rFonts w:ascii="Arial" w:hAnsi="Arial" w:cs="Arial"/>
          <w:bCs/>
          <w:sz w:val="20"/>
          <w:szCs w:val="20"/>
        </w:rPr>
        <w:t>by exercising one of the following options</w:t>
      </w:r>
      <w:r w:rsidR="006C4C83">
        <w:rPr>
          <w:rFonts w:ascii="Arial" w:hAnsi="Arial" w:cs="Arial"/>
          <w:bCs/>
          <w:sz w:val="20"/>
          <w:szCs w:val="20"/>
        </w:rPr>
        <w:t xml:space="preserve"> within thirty (30) days following the End Date of the Trial Period</w:t>
      </w:r>
      <w:r w:rsidR="009B68C9">
        <w:rPr>
          <w:rFonts w:ascii="Arial" w:hAnsi="Arial" w:cs="Arial"/>
          <w:bCs/>
          <w:sz w:val="20"/>
          <w:szCs w:val="20"/>
        </w:rPr>
        <w:t>:</w:t>
      </w:r>
    </w:p>
    <w:p w14:paraId="5B7B0A12" w14:textId="77777777" w:rsidR="00163A5A" w:rsidRDefault="00163A5A" w:rsidP="00604ABF">
      <w:pPr>
        <w:ind w:left="720"/>
        <w:rPr>
          <w:rFonts w:ascii="Arial" w:hAnsi="Arial" w:cs="Arial"/>
          <w:bCs/>
          <w:sz w:val="20"/>
          <w:szCs w:val="20"/>
        </w:rPr>
      </w:pPr>
      <w:r>
        <w:rPr>
          <w:rFonts w:ascii="Arial" w:hAnsi="Arial" w:cs="Arial"/>
          <w:bCs/>
          <w:sz w:val="20"/>
          <w:szCs w:val="20"/>
        </w:rPr>
        <w:t>(</w:t>
      </w:r>
      <w:r w:rsidR="005848E1">
        <w:rPr>
          <w:rFonts w:ascii="Arial" w:hAnsi="Arial" w:cs="Arial"/>
          <w:bCs/>
          <w:sz w:val="20"/>
          <w:szCs w:val="20"/>
        </w:rPr>
        <w:t>1</w:t>
      </w:r>
      <w:r>
        <w:rPr>
          <w:rFonts w:ascii="Arial" w:hAnsi="Arial" w:cs="Arial"/>
          <w:bCs/>
          <w:sz w:val="20"/>
          <w:szCs w:val="20"/>
        </w:rPr>
        <w:t xml:space="preserve">)  </w:t>
      </w:r>
      <w:r w:rsidR="00F22CE6">
        <w:rPr>
          <w:rFonts w:ascii="Arial" w:hAnsi="Arial" w:cs="Arial"/>
          <w:bCs/>
          <w:sz w:val="20"/>
          <w:szCs w:val="20"/>
        </w:rPr>
        <w:t>If User has met its Sales Expectations,</w:t>
      </w:r>
      <w:r w:rsidR="008022EB">
        <w:rPr>
          <w:rFonts w:ascii="Arial" w:hAnsi="Arial" w:cs="Arial"/>
          <w:bCs/>
          <w:sz w:val="20"/>
          <w:szCs w:val="20"/>
        </w:rPr>
        <w:t xml:space="preserve"> User may retain the Products at no additional expense</w:t>
      </w:r>
      <w:r w:rsidR="00035B69">
        <w:rPr>
          <w:rFonts w:ascii="Arial" w:hAnsi="Arial" w:cs="Arial"/>
          <w:bCs/>
          <w:sz w:val="20"/>
          <w:szCs w:val="20"/>
        </w:rPr>
        <w:t xml:space="preserve">, </w:t>
      </w:r>
      <w:r w:rsidR="00035B69" w:rsidRPr="00035B69">
        <w:rPr>
          <w:rFonts w:ascii="Arial" w:hAnsi="Arial" w:cs="Arial"/>
          <w:bCs/>
          <w:sz w:val="20"/>
          <w:szCs w:val="20"/>
        </w:rPr>
        <w:t>subject to Barco’s standard terms and conditions and warranties</w:t>
      </w:r>
      <w:r>
        <w:rPr>
          <w:rFonts w:ascii="Arial" w:hAnsi="Arial" w:cs="Arial"/>
          <w:bCs/>
          <w:sz w:val="20"/>
          <w:szCs w:val="20"/>
        </w:rPr>
        <w:t>.</w:t>
      </w:r>
    </w:p>
    <w:p w14:paraId="1A3E38A5" w14:textId="77777777" w:rsidR="00163A5A" w:rsidRDefault="00163A5A" w:rsidP="00604ABF">
      <w:pPr>
        <w:ind w:left="720"/>
        <w:rPr>
          <w:rFonts w:ascii="Arial" w:hAnsi="Arial" w:cs="Arial"/>
          <w:bCs/>
          <w:sz w:val="20"/>
          <w:szCs w:val="20"/>
        </w:rPr>
      </w:pPr>
      <w:r>
        <w:rPr>
          <w:rFonts w:ascii="Arial" w:hAnsi="Arial" w:cs="Arial"/>
          <w:bCs/>
          <w:sz w:val="20"/>
          <w:szCs w:val="20"/>
        </w:rPr>
        <w:t>(</w:t>
      </w:r>
      <w:r w:rsidR="005848E1">
        <w:rPr>
          <w:rFonts w:ascii="Arial" w:hAnsi="Arial" w:cs="Arial"/>
          <w:bCs/>
          <w:sz w:val="20"/>
          <w:szCs w:val="20"/>
        </w:rPr>
        <w:t>2</w:t>
      </w:r>
      <w:r>
        <w:rPr>
          <w:rFonts w:ascii="Arial" w:hAnsi="Arial" w:cs="Arial"/>
          <w:bCs/>
          <w:sz w:val="20"/>
          <w:szCs w:val="20"/>
        </w:rPr>
        <w:t xml:space="preserve">)  </w:t>
      </w:r>
      <w:r w:rsidR="00F22CE6">
        <w:rPr>
          <w:rFonts w:ascii="Arial" w:hAnsi="Arial" w:cs="Arial"/>
          <w:bCs/>
          <w:sz w:val="20"/>
          <w:szCs w:val="20"/>
        </w:rPr>
        <w:t xml:space="preserve">If User has made some UniSee sales during the Trial Period but has not met its Sales Expectations, </w:t>
      </w:r>
      <w:r w:rsidR="008B63D8">
        <w:rPr>
          <w:rFonts w:ascii="Arial" w:hAnsi="Arial" w:cs="Arial"/>
          <w:bCs/>
          <w:sz w:val="20"/>
          <w:szCs w:val="20"/>
        </w:rPr>
        <w:t>User may purchase the Products at a discount from Barco’s standard market rate for the Products</w:t>
      </w:r>
      <w:r w:rsidR="00035B69">
        <w:rPr>
          <w:rFonts w:ascii="Arial" w:hAnsi="Arial" w:cs="Arial"/>
          <w:bCs/>
          <w:sz w:val="20"/>
          <w:szCs w:val="20"/>
        </w:rPr>
        <w:t>, subject to Barco’s standard terms and conditions and warranties</w:t>
      </w:r>
      <w:r w:rsidR="008B63D8">
        <w:rPr>
          <w:rFonts w:ascii="Arial" w:hAnsi="Arial" w:cs="Arial"/>
          <w:bCs/>
          <w:sz w:val="20"/>
          <w:szCs w:val="20"/>
        </w:rPr>
        <w:t>.  The discount will be</w:t>
      </w:r>
      <w:r w:rsidR="00216456">
        <w:rPr>
          <w:rFonts w:ascii="Arial" w:hAnsi="Arial" w:cs="Arial"/>
          <w:bCs/>
          <w:sz w:val="20"/>
          <w:szCs w:val="20"/>
        </w:rPr>
        <w:t xml:space="preserve"> a percentage equivalent to the percentage of User’s Sales Expectations that it has fulfilled (e.g., if Sales Expectations were 30 units and User sold 15 units, User would be entitled to a 50% discount). </w:t>
      </w:r>
    </w:p>
    <w:p w14:paraId="600FDF31" w14:textId="77777777" w:rsidR="001B6061" w:rsidRDefault="00F22CE6" w:rsidP="00604ABF">
      <w:pPr>
        <w:ind w:left="720"/>
        <w:rPr>
          <w:rFonts w:ascii="Arial" w:hAnsi="Arial" w:cs="Arial"/>
          <w:bCs/>
          <w:sz w:val="20"/>
          <w:szCs w:val="20"/>
        </w:rPr>
      </w:pPr>
      <w:r>
        <w:rPr>
          <w:rFonts w:ascii="Arial" w:hAnsi="Arial" w:cs="Arial"/>
          <w:bCs/>
          <w:sz w:val="20"/>
          <w:szCs w:val="20"/>
        </w:rPr>
        <w:t>(</w:t>
      </w:r>
      <w:r w:rsidR="005848E1">
        <w:rPr>
          <w:rFonts w:ascii="Arial" w:hAnsi="Arial" w:cs="Arial"/>
          <w:bCs/>
          <w:sz w:val="20"/>
          <w:szCs w:val="20"/>
        </w:rPr>
        <w:t>3</w:t>
      </w:r>
      <w:r>
        <w:rPr>
          <w:rFonts w:ascii="Arial" w:hAnsi="Arial" w:cs="Arial"/>
          <w:bCs/>
          <w:sz w:val="20"/>
          <w:szCs w:val="20"/>
        </w:rPr>
        <w:t>)  If User has made no sales during the Trial Period, User may purchase the Products from Barco at Barco’s standard market rate for the Products, subject to</w:t>
      </w:r>
      <w:r w:rsidR="006A7F67">
        <w:rPr>
          <w:rFonts w:ascii="Arial" w:hAnsi="Arial" w:cs="Arial"/>
          <w:bCs/>
          <w:sz w:val="20"/>
          <w:szCs w:val="20"/>
        </w:rPr>
        <w:t xml:space="preserve"> Barco’s standard terms and conditions</w:t>
      </w:r>
      <w:r w:rsidR="00C83DB3">
        <w:rPr>
          <w:rFonts w:ascii="Arial" w:hAnsi="Arial" w:cs="Arial"/>
          <w:bCs/>
          <w:sz w:val="20"/>
          <w:szCs w:val="20"/>
        </w:rPr>
        <w:t xml:space="preserve"> and warranties</w:t>
      </w:r>
      <w:r w:rsidR="006A7F67">
        <w:rPr>
          <w:rFonts w:ascii="Arial" w:hAnsi="Arial" w:cs="Arial"/>
          <w:bCs/>
          <w:sz w:val="20"/>
          <w:szCs w:val="20"/>
        </w:rPr>
        <w:t xml:space="preserve">.  </w:t>
      </w:r>
    </w:p>
    <w:p w14:paraId="5BF23F0E" w14:textId="382D9650" w:rsidR="00F22CE6" w:rsidRPr="00163A5A" w:rsidRDefault="009B68C9" w:rsidP="001B6061">
      <w:pPr>
        <w:rPr>
          <w:rFonts w:ascii="Arial" w:hAnsi="Arial" w:cs="Arial"/>
          <w:bCs/>
          <w:sz w:val="20"/>
          <w:szCs w:val="20"/>
        </w:rPr>
      </w:pPr>
      <w:r>
        <w:rPr>
          <w:rFonts w:ascii="Arial" w:hAnsi="Arial" w:cs="Arial"/>
          <w:bCs/>
          <w:sz w:val="20"/>
          <w:szCs w:val="20"/>
        </w:rPr>
        <w:t>Barco encourages User to continue using the Products for customer demos after the Trial Period.  The</w:t>
      </w:r>
      <w:r w:rsidR="006A7F67">
        <w:rPr>
          <w:rFonts w:ascii="Arial" w:hAnsi="Arial" w:cs="Arial"/>
          <w:bCs/>
          <w:sz w:val="20"/>
          <w:szCs w:val="20"/>
        </w:rPr>
        <w:t xml:space="preserve"> continuing operation of a UniSee demo center after the Trial Period </w:t>
      </w:r>
      <w:r>
        <w:rPr>
          <w:rFonts w:ascii="Arial" w:hAnsi="Arial" w:cs="Arial"/>
          <w:bCs/>
          <w:sz w:val="20"/>
          <w:szCs w:val="20"/>
        </w:rPr>
        <w:t>may</w:t>
      </w:r>
      <w:r w:rsidR="006A7F67">
        <w:rPr>
          <w:rFonts w:ascii="Arial" w:hAnsi="Arial" w:cs="Arial"/>
          <w:bCs/>
          <w:sz w:val="20"/>
          <w:szCs w:val="20"/>
        </w:rPr>
        <w:t xml:space="preserve"> be subject to negotiation of further terms and conditions with Barco. </w:t>
      </w:r>
      <w:r w:rsidR="00F22CE6">
        <w:rPr>
          <w:rFonts w:ascii="Arial" w:hAnsi="Arial" w:cs="Arial"/>
          <w:bCs/>
          <w:sz w:val="20"/>
          <w:szCs w:val="20"/>
        </w:rPr>
        <w:t xml:space="preserve"> </w:t>
      </w:r>
    </w:p>
    <w:p w14:paraId="7769D745" w14:textId="77777777" w:rsidR="008E2724" w:rsidRPr="008E2724" w:rsidRDefault="00163A5A" w:rsidP="008E2724">
      <w:pPr>
        <w:rPr>
          <w:rFonts w:ascii="Arial" w:hAnsi="Arial" w:cs="Arial"/>
          <w:sz w:val="20"/>
          <w:szCs w:val="20"/>
        </w:rPr>
      </w:pPr>
      <w:r>
        <w:rPr>
          <w:rFonts w:ascii="Arial" w:hAnsi="Arial" w:cs="Arial"/>
          <w:b/>
          <w:bCs/>
          <w:sz w:val="20"/>
          <w:szCs w:val="20"/>
        </w:rPr>
        <w:t>7.</w:t>
      </w:r>
      <w:r w:rsidR="008E2724" w:rsidRPr="008E2724">
        <w:rPr>
          <w:rFonts w:ascii="Arial" w:hAnsi="Arial" w:cs="Arial"/>
          <w:b/>
          <w:bCs/>
          <w:sz w:val="20"/>
          <w:szCs w:val="20"/>
        </w:rPr>
        <w:t xml:space="preserve"> LIMITED LIABILITY</w:t>
      </w:r>
    </w:p>
    <w:p w14:paraId="32747471" w14:textId="77777777" w:rsidR="008E2724" w:rsidRPr="008E2724" w:rsidRDefault="008E2724" w:rsidP="008E2724">
      <w:pPr>
        <w:rPr>
          <w:rFonts w:ascii="Arial" w:hAnsi="Arial" w:cs="Arial"/>
          <w:sz w:val="20"/>
          <w:szCs w:val="20"/>
        </w:rPr>
      </w:pPr>
      <w:r w:rsidRPr="008E2724">
        <w:rPr>
          <w:rFonts w:ascii="Arial" w:hAnsi="Arial" w:cs="Arial"/>
          <w:sz w:val="20"/>
          <w:szCs w:val="20"/>
        </w:rPr>
        <w:t>IN NO EVENT SHALL BARCO BE LIABLE FOR ANY INCIDENTAL, INDIRECT, EXEMPLARY, SPECIAL, PUNITIVE, OR CONSEQUENTIAL DAMAGES</w:t>
      </w:r>
      <w:r w:rsidR="00B7478A">
        <w:rPr>
          <w:rFonts w:ascii="Arial" w:hAnsi="Arial" w:cs="Arial"/>
          <w:sz w:val="20"/>
          <w:szCs w:val="20"/>
        </w:rPr>
        <w:t xml:space="preserve"> IN CONNECTION WITH THIS AGREEMENT</w:t>
      </w:r>
      <w:r w:rsidRPr="008E2724">
        <w:rPr>
          <w:rFonts w:ascii="Arial" w:hAnsi="Arial" w:cs="Arial"/>
          <w:sz w:val="20"/>
          <w:szCs w:val="20"/>
        </w:rPr>
        <w:t>, INCLUDING BUT NOT LIMITED TO LOST PROFITS OR LOST DATA, EVEN IF ADVISED OF THE POSSIBILITY THEREOF. IN NO EVENT WILL BARCO’S LIABILITY FOR ANY DAMAGES</w:t>
      </w:r>
      <w:r w:rsidR="00D949DB">
        <w:rPr>
          <w:rFonts w:ascii="Arial" w:hAnsi="Arial" w:cs="Arial"/>
          <w:sz w:val="20"/>
          <w:szCs w:val="20"/>
        </w:rPr>
        <w:t xml:space="preserve"> UNDER THIS AGREEMENT</w:t>
      </w:r>
      <w:r w:rsidRPr="008E2724">
        <w:rPr>
          <w:rFonts w:ascii="Arial" w:hAnsi="Arial" w:cs="Arial"/>
          <w:sz w:val="20"/>
          <w:szCs w:val="20"/>
        </w:rPr>
        <w:t xml:space="preserve">, REGARDLESS OF THE THEORY GIVING RISE TO THE CLAIM, EXCEED </w:t>
      </w:r>
      <w:r w:rsidR="00B7478A">
        <w:rPr>
          <w:rFonts w:ascii="Arial" w:hAnsi="Arial" w:cs="Arial"/>
          <w:sz w:val="20"/>
          <w:szCs w:val="20"/>
        </w:rPr>
        <w:t>FIVE THOUSAND DOLLARS (</w:t>
      </w:r>
      <w:r w:rsidRPr="008E2724">
        <w:rPr>
          <w:rFonts w:ascii="Arial" w:hAnsi="Arial" w:cs="Arial"/>
          <w:sz w:val="20"/>
          <w:szCs w:val="20"/>
        </w:rPr>
        <w:t>$5,000</w:t>
      </w:r>
      <w:r w:rsidR="00B7478A">
        <w:rPr>
          <w:rFonts w:ascii="Arial" w:hAnsi="Arial" w:cs="Arial"/>
          <w:sz w:val="20"/>
          <w:szCs w:val="20"/>
        </w:rPr>
        <w:t>)</w:t>
      </w:r>
      <w:r w:rsidRPr="008E2724">
        <w:rPr>
          <w:rFonts w:ascii="Arial" w:hAnsi="Arial" w:cs="Arial"/>
          <w:sz w:val="20"/>
          <w:szCs w:val="20"/>
        </w:rPr>
        <w:t xml:space="preserve">.  </w:t>
      </w:r>
    </w:p>
    <w:p w14:paraId="38A3EEFD" w14:textId="77777777" w:rsidR="008E2724" w:rsidRPr="008E2724" w:rsidRDefault="00163A5A" w:rsidP="008E2724">
      <w:pPr>
        <w:rPr>
          <w:rFonts w:ascii="Arial" w:hAnsi="Arial" w:cs="Arial"/>
          <w:sz w:val="20"/>
          <w:szCs w:val="20"/>
        </w:rPr>
      </w:pPr>
      <w:r>
        <w:rPr>
          <w:rFonts w:ascii="Arial" w:hAnsi="Arial" w:cs="Arial"/>
          <w:b/>
          <w:bCs/>
          <w:sz w:val="20"/>
          <w:szCs w:val="20"/>
        </w:rPr>
        <w:t>8</w:t>
      </w:r>
      <w:r w:rsidR="008E2724" w:rsidRPr="008E2724">
        <w:rPr>
          <w:rFonts w:ascii="Arial" w:hAnsi="Arial" w:cs="Arial"/>
          <w:b/>
          <w:bCs/>
          <w:sz w:val="20"/>
          <w:szCs w:val="20"/>
        </w:rPr>
        <w:t>. GENERAL</w:t>
      </w:r>
    </w:p>
    <w:p w14:paraId="041434E2" w14:textId="77777777" w:rsidR="00B4331B" w:rsidRDefault="008E2724" w:rsidP="008E2724">
      <w:pPr>
        <w:rPr>
          <w:rFonts w:ascii="Arial" w:hAnsi="Arial" w:cs="Arial"/>
          <w:sz w:val="20"/>
          <w:szCs w:val="20"/>
        </w:rPr>
      </w:pPr>
      <w:r w:rsidRPr="008E2724">
        <w:rPr>
          <w:rFonts w:ascii="Arial" w:hAnsi="Arial" w:cs="Arial"/>
          <w:sz w:val="20"/>
          <w:szCs w:val="20"/>
        </w:rPr>
        <w:t>(a) This Agreement may only be amended or modified by an express writing mutually signed by the duly authorized representatives of each party hereto.  (b)</w:t>
      </w:r>
      <w:r w:rsidR="00D74948">
        <w:rPr>
          <w:rFonts w:ascii="Arial" w:hAnsi="Arial" w:cs="Arial"/>
          <w:sz w:val="20"/>
          <w:szCs w:val="20"/>
        </w:rPr>
        <w:t xml:space="preserve"> </w:t>
      </w:r>
      <w:r w:rsidRPr="008E2724">
        <w:rPr>
          <w:rFonts w:ascii="Arial" w:hAnsi="Arial" w:cs="Arial"/>
          <w:sz w:val="20"/>
          <w:szCs w:val="20"/>
        </w:rPr>
        <w:t>This Agreement shall be governed by and construed in accordance with the laws of the State of New York, excluding its conflicts of laws principles. Any legal action or proceeding arising under this Agreement will be brought exclusively in the federal or state courts located in the Southern District of New York. (</w:t>
      </w:r>
      <w:r w:rsidR="00D74948">
        <w:rPr>
          <w:rFonts w:ascii="Arial" w:hAnsi="Arial" w:cs="Arial"/>
          <w:sz w:val="20"/>
          <w:szCs w:val="20"/>
        </w:rPr>
        <w:t>c</w:t>
      </w:r>
      <w:r w:rsidRPr="008E2724">
        <w:rPr>
          <w:rFonts w:ascii="Arial" w:hAnsi="Arial" w:cs="Arial"/>
          <w:sz w:val="20"/>
          <w:szCs w:val="20"/>
        </w:rPr>
        <w:t>) Failure of either party to insist in any instance upon strict performance by the other party of any provision of this Agreement, or to exercise any right or privilege granted hereunder, shall not be construed or deemed to be a permanent or subsequent waiver of such, or any other, provision, right or privilege.  (</w:t>
      </w:r>
      <w:r w:rsidR="00D74948">
        <w:rPr>
          <w:rFonts w:ascii="Arial" w:hAnsi="Arial" w:cs="Arial"/>
          <w:sz w:val="20"/>
          <w:szCs w:val="20"/>
        </w:rPr>
        <w:t>d</w:t>
      </w:r>
      <w:r w:rsidRPr="008E2724">
        <w:rPr>
          <w:rFonts w:ascii="Arial" w:hAnsi="Arial" w:cs="Arial"/>
          <w:sz w:val="20"/>
          <w:szCs w:val="20"/>
        </w:rPr>
        <w:t>) If any provision of this Agreement is declared invalid by a court of competent jurisdiction, then such provision shall be deemed automatically adjusted to conform to the requirements for validity as declared at such time and shall be deemed an original part of this Agreement as adjusted or, if adjustment is not possible, deleted in its entirety and the remaining provisions shall remain in full force and effect.  (</w:t>
      </w:r>
      <w:r w:rsidR="00D74948">
        <w:rPr>
          <w:rFonts w:ascii="Arial" w:hAnsi="Arial" w:cs="Arial"/>
          <w:sz w:val="20"/>
          <w:szCs w:val="20"/>
        </w:rPr>
        <w:t>e</w:t>
      </w:r>
      <w:r w:rsidRPr="008E2724">
        <w:rPr>
          <w:rFonts w:ascii="Arial" w:hAnsi="Arial" w:cs="Arial"/>
          <w:sz w:val="20"/>
          <w:szCs w:val="20"/>
        </w:rPr>
        <w:t xml:space="preserve">) This Agreement shall be binding upon and inure to the benefit of the parties hereto and their respective successors and assigns.  User may not assign or otherwise transfer </w:t>
      </w:r>
      <w:r w:rsidRPr="008E2724">
        <w:rPr>
          <w:rFonts w:ascii="Arial" w:hAnsi="Arial" w:cs="Arial"/>
          <w:sz w:val="20"/>
          <w:szCs w:val="20"/>
        </w:rPr>
        <w:lastRenderedPageBreak/>
        <w:t>this Agreement, in whole or in part, without the prior written consent of Barco.  Any prohibited attempted assignment shall be null and void.  (</w:t>
      </w:r>
      <w:r w:rsidR="00D74948">
        <w:rPr>
          <w:rFonts w:ascii="Arial" w:hAnsi="Arial" w:cs="Arial"/>
          <w:sz w:val="20"/>
          <w:szCs w:val="20"/>
        </w:rPr>
        <w:t>f</w:t>
      </w:r>
      <w:r w:rsidRPr="008E2724">
        <w:rPr>
          <w:rFonts w:ascii="Arial" w:hAnsi="Arial" w:cs="Arial"/>
          <w:sz w:val="20"/>
          <w:szCs w:val="20"/>
        </w:rPr>
        <w:t>) Unless otherwise provided, any provision herein requiring written documentation may be satisfied by documentation transmitted electronically.  (</w:t>
      </w:r>
      <w:r w:rsidR="00197AD0">
        <w:rPr>
          <w:rFonts w:ascii="Arial" w:hAnsi="Arial" w:cs="Arial"/>
          <w:sz w:val="20"/>
          <w:szCs w:val="20"/>
        </w:rPr>
        <w:t>g</w:t>
      </w:r>
      <w:r w:rsidRPr="008E2724">
        <w:rPr>
          <w:rFonts w:ascii="Arial" w:hAnsi="Arial" w:cs="Arial"/>
          <w:sz w:val="20"/>
          <w:szCs w:val="20"/>
        </w:rPr>
        <w:t>) Headings and subheadings used in this Agreement are for convenience only and shall not be used in interpreting or construing the substantive terms of this Agreement.  (</w:t>
      </w:r>
      <w:r w:rsidR="00197AD0">
        <w:rPr>
          <w:rFonts w:ascii="Arial" w:hAnsi="Arial" w:cs="Arial"/>
          <w:sz w:val="20"/>
          <w:szCs w:val="20"/>
        </w:rPr>
        <w:t>h</w:t>
      </w:r>
      <w:r w:rsidRPr="008E2724">
        <w:rPr>
          <w:rFonts w:ascii="Arial" w:hAnsi="Arial" w:cs="Arial"/>
          <w:sz w:val="20"/>
          <w:szCs w:val="20"/>
        </w:rPr>
        <w:t>) This Agreement may be executed in one or more counterparts, each of which shall be deemed an original, but all of which together shall constitute one and the same Agreement.  (</w:t>
      </w:r>
      <w:proofErr w:type="spellStart"/>
      <w:r w:rsidR="00197AD0">
        <w:rPr>
          <w:rFonts w:ascii="Arial" w:hAnsi="Arial" w:cs="Arial"/>
          <w:sz w:val="20"/>
          <w:szCs w:val="20"/>
        </w:rPr>
        <w:t>i</w:t>
      </w:r>
      <w:proofErr w:type="spellEnd"/>
      <w:r w:rsidRPr="008E2724">
        <w:rPr>
          <w:rFonts w:ascii="Arial" w:hAnsi="Arial" w:cs="Arial"/>
          <w:sz w:val="20"/>
          <w:szCs w:val="20"/>
        </w:rPr>
        <w:t>) The following provisions shall survive any termination or expiration of this Agreement:  Sections 3, 4, 5(</w:t>
      </w:r>
      <w:r w:rsidR="00973672">
        <w:rPr>
          <w:rFonts w:ascii="Arial" w:hAnsi="Arial" w:cs="Arial"/>
          <w:sz w:val="20"/>
          <w:szCs w:val="20"/>
        </w:rPr>
        <w:t>d</w:t>
      </w:r>
      <w:r w:rsidRPr="008E2724">
        <w:rPr>
          <w:rFonts w:ascii="Arial" w:hAnsi="Arial" w:cs="Arial"/>
          <w:sz w:val="20"/>
          <w:szCs w:val="20"/>
        </w:rPr>
        <w:t xml:space="preserve">), </w:t>
      </w:r>
      <w:r w:rsidR="00D5572F">
        <w:rPr>
          <w:rFonts w:ascii="Arial" w:hAnsi="Arial" w:cs="Arial"/>
          <w:sz w:val="20"/>
          <w:szCs w:val="20"/>
        </w:rPr>
        <w:t xml:space="preserve">6, </w:t>
      </w:r>
      <w:r w:rsidR="00163A5A">
        <w:rPr>
          <w:rFonts w:ascii="Arial" w:hAnsi="Arial" w:cs="Arial"/>
          <w:sz w:val="20"/>
          <w:szCs w:val="20"/>
        </w:rPr>
        <w:t>7</w:t>
      </w:r>
      <w:r w:rsidRPr="008E2724">
        <w:rPr>
          <w:rFonts w:ascii="Arial" w:hAnsi="Arial" w:cs="Arial"/>
          <w:sz w:val="20"/>
          <w:szCs w:val="20"/>
        </w:rPr>
        <w:t xml:space="preserve">, and </w:t>
      </w:r>
      <w:r w:rsidR="00163A5A">
        <w:rPr>
          <w:rFonts w:ascii="Arial" w:hAnsi="Arial" w:cs="Arial"/>
          <w:sz w:val="20"/>
          <w:szCs w:val="20"/>
        </w:rPr>
        <w:t>8</w:t>
      </w:r>
      <w:r w:rsidRPr="008E2724">
        <w:rPr>
          <w:rFonts w:ascii="Arial" w:hAnsi="Arial" w:cs="Arial"/>
          <w:sz w:val="20"/>
          <w:szCs w:val="20"/>
        </w:rPr>
        <w:t>.</w:t>
      </w:r>
    </w:p>
    <w:p w14:paraId="163D74D5" w14:textId="77777777" w:rsidR="00453F80" w:rsidRDefault="008E2724" w:rsidP="008E2724">
      <w:pPr>
        <w:rPr>
          <w:rFonts w:ascii="Arial" w:hAnsi="Arial" w:cs="Arial"/>
          <w:sz w:val="20"/>
          <w:szCs w:val="20"/>
        </w:rPr>
      </w:pPr>
      <w:r w:rsidRPr="008E2724">
        <w:rPr>
          <w:rFonts w:ascii="Arial" w:hAnsi="Arial" w:cs="Arial"/>
          <w:sz w:val="20"/>
          <w:szCs w:val="20"/>
        </w:rPr>
        <w:t>IN WITNESS WHEREOF, the parties hereto have caused this Agreement to be duly execute</w:t>
      </w:r>
      <w:r>
        <w:rPr>
          <w:rFonts w:ascii="Arial" w:hAnsi="Arial" w:cs="Arial"/>
          <w:sz w:val="20"/>
          <w:szCs w:val="20"/>
        </w:rPr>
        <w:t xml:space="preserve">d. </w:t>
      </w:r>
    </w:p>
    <w:p w14:paraId="4EB7C1BB" w14:textId="77777777" w:rsidR="008E2724" w:rsidRDefault="008E2724" w:rsidP="008E2724">
      <w:pPr>
        <w:rPr>
          <w:rFonts w:ascii="Arial" w:hAnsi="Arial" w:cs="Arial"/>
          <w:sz w:val="20"/>
          <w:szCs w:val="20"/>
        </w:rPr>
        <w:sectPr w:rsidR="008E2724" w:rsidSect="00201DCF">
          <w:headerReference w:type="default" r:id="rId7"/>
          <w:footerReference w:type="default" r:id="rId8"/>
          <w:pgSz w:w="12240" w:h="15840"/>
          <w:pgMar w:top="1440" w:right="1440" w:bottom="1440" w:left="1440" w:header="720" w:footer="720" w:gutter="0"/>
          <w:cols w:space="720"/>
          <w:titlePg/>
          <w:docGrid w:linePitch="360"/>
        </w:sectPr>
      </w:pPr>
    </w:p>
    <w:p w14:paraId="7A8FFF2B" w14:textId="77777777" w:rsidR="0097477D" w:rsidRDefault="0097477D" w:rsidP="008E2724">
      <w:pPr>
        <w:rPr>
          <w:rFonts w:ascii="Arial" w:hAnsi="Arial" w:cs="Arial"/>
          <w:b/>
          <w:sz w:val="20"/>
          <w:szCs w:val="20"/>
          <w:highlight w:val="yellow"/>
        </w:rPr>
      </w:pPr>
    </w:p>
    <w:p w14:paraId="013D0578" w14:textId="77777777" w:rsidR="008E2724" w:rsidRPr="008E2724" w:rsidRDefault="00757EBE" w:rsidP="008E2724">
      <w:pPr>
        <w:rPr>
          <w:rFonts w:ascii="Arial" w:hAnsi="Arial" w:cs="Arial"/>
          <w:b/>
          <w:sz w:val="20"/>
          <w:szCs w:val="20"/>
        </w:rPr>
      </w:pPr>
      <w:r w:rsidRPr="00757EBE">
        <w:rPr>
          <w:rFonts w:ascii="Arial" w:hAnsi="Arial" w:cs="Arial"/>
          <w:b/>
          <w:sz w:val="20"/>
          <w:szCs w:val="20"/>
          <w:highlight w:val="yellow"/>
        </w:rPr>
        <w:t>____________</w:t>
      </w:r>
      <w:r>
        <w:rPr>
          <w:rFonts w:ascii="Arial" w:hAnsi="Arial" w:cs="Arial"/>
          <w:b/>
          <w:sz w:val="20"/>
          <w:szCs w:val="20"/>
        </w:rPr>
        <w:t xml:space="preserve"> </w:t>
      </w:r>
      <w:r w:rsidR="008E2724" w:rsidRPr="008E2724">
        <w:rPr>
          <w:rFonts w:ascii="Arial" w:hAnsi="Arial" w:cs="Arial"/>
          <w:b/>
          <w:sz w:val="20"/>
          <w:szCs w:val="20"/>
        </w:rPr>
        <w:t>("User")</w:t>
      </w:r>
    </w:p>
    <w:p w14:paraId="1D076EFD" w14:textId="77777777" w:rsidR="008E2724" w:rsidRPr="008E2724" w:rsidRDefault="008E2724" w:rsidP="008E2724">
      <w:pPr>
        <w:spacing w:after="0"/>
        <w:rPr>
          <w:rFonts w:ascii="Arial" w:hAnsi="Arial" w:cs="Arial"/>
          <w:sz w:val="20"/>
          <w:szCs w:val="20"/>
        </w:rPr>
      </w:pPr>
      <w:r w:rsidRPr="008E2724">
        <w:rPr>
          <w:rFonts w:ascii="Arial" w:hAnsi="Arial" w:cs="Arial"/>
          <w:sz w:val="20"/>
          <w:szCs w:val="20"/>
        </w:rPr>
        <w:t>_________________________________</w:t>
      </w:r>
    </w:p>
    <w:p w14:paraId="4139A1B3" w14:textId="77777777" w:rsidR="008E2724" w:rsidRPr="008E2724" w:rsidRDefault="008E2724" w:rsidP="008E2724">
      <w:pPr>
        <w:rPr>
          <w:rFonts w:ascii="Arial" w:hAnsi="Arial" w:cs="Arial"/>
          <w:sz w:val="20"/>
          <w:szCs w:val="20"/>
        </w:rPr>
      </w:pPr>
      <w:r w:rsidRPr="008E2724">
        <w:rPr>
          <w:rFonts w:ascii="Arial" w:hAnsi="Arial" w:cs="Arial"/>
          <w:sz w:val="20"/>
          <w:szCs w:val="20"/>
        </w:rPr>
        <w:t>Authorized Signature</w:t>
      </w:r>
    </w:p>
    <w:p w14:paraId="5AFD2170" w14:textId="77777777" w:rsidR="008E2724" w:rsidRPr="008E2724" w:rsidRDefault="008E2724" w:rsidP="008E2724">
      <w:pPr>
        <w:spacing w:after="0"/>
        <w:rPr>
          <w:rFonts w:ascii="Arial" w:hAnsi="Arial" w:cs="Arial"/>
          <w:sz w:val="20"/>
          <w:szCs w:val="20"/>
        </w:rPr>
      </w:pPr>
      <w:r w:rsidRPr="008E2724">
        <w:rPr>
          <w:rFonts w:ascii="Arial" w:hAnsi="Arial" w:cs="Arial"/>
          <w:sz w:val="20"/>
          <w:szCs w:val="20"/>
        </w:rPr>
        <w:t>_________________________________</w:t>
      </w:r>
    </w:p>
    <w:p w14:paraId="3BF899E8" w14:textId="77777777" w:rsidR="008E2724" w:rsidRPr="008E2724" w:rsidRDefault="008E2724" w:rsidP="008E2724">
      <w:pPr>
        <w:rPr>
          <w:rFonts w:ascii="Arial" w:hAnsi="Arial" w:cs="Arial"/>
          <w:sz w:val="20"/>
          <w:szCs w:val="20"/>
        </w:rPr>
      </w:pPr>
      <w:r w:rsidRPr="008E2724">
        <w:rPr>
          <w:rFonts w:ascii="Arial" w:hAnsi="Arial" w:cs="Arial"/>
          <w:sz w:val="20"/>
          <w:szCs w:val="20"/>
        </w:rPr>
        <w:t>Name</w:t>
      </w:r>
    </w:p>
    <w:p w14:paraId="4B35396A" w14:textId="77777777" w:rsidR="008E2724" w:rsidRPr="008E2724" w:rsidRDefault="008E2724" w:rsidP="008E2724">
      <w:pPr>
        <w:spacing w:after="0"/>
        <w:rPr>
          <w:rFonts w:ascii="Arial" w:hAnsi="Arial" w:cs="Arial"/>
          <w:sz w:val="20"/>
          <w:szCs w:val="20"/>
        </w:rPr>
      </w:pPr>
      <w:r w:rsidRPr="008E2724">
        <w:rPr>
          <w:rFonts w:ascii="Arial" w:hAnsi="Arial" w:cs="Arial"/>
          <w:sz w:val="20"/>
          <w:szCs w:val="20"/>
        </w:rPr>
        <w:t>_________________________________</w:t>
      </w:r>
    </w:p>
    <w:p w14:paraId="53E87312" w14:textId="77777777" w:rsidR="008E2724" w:rsidRPr="008E2724" w:rsidRDefault="008E2724" w:rsidP="008E2724">
      <w:pPr>
        <w:rPr>
          <w:rFonts w:ascii="Arial" w:hAnsi="Arial" w:cs="Arial"/>
          <w:sz w:val="20"/>
          <w:szCs w:val="20"/>
        </w:rPr>
      </w:pPr>
      <w:r w:rsidRPr="008E2724">
        <w:rPr>
          <w:rFonts w:ascii="Arial" w:hAnsi="Arial" w:cs="Arial"/>
          <w:sz w:val="20"/>
          <w:szCs w:val="20"/>
        </w:rPr>
        <w:t>Date</w:t>
      </w:r>
    </w:p>
    <w:p w14:paraId="17935208" w14:textId="77777777" w:rsidR="008E2724" w:rsidRDefault="008E2724" w:rsidP="008E2724">
      <w:pPr>
        <w:rPr>
          <w:rFonts w:ascii="Arial" w:hAnsi="Arial" w:cs="Arial"/>
          <w:sz w:val="20"/>
          <w:szCs w:val="20"/>
        </w:rPr>
      </w:pPr>
      <w:r w:rsidRPr="008E2724">
        <w:rPr>
          <w:rFonts w:ascii="Arial" w:hAnsi="Arial" w:cs="Arial"/>
          <w:sz w:val="20"/>
          <w:szCs w:val="20"/>
        </w:rPr>
        <w:tab/>
      </w:r>
    </w:p>
    <w:p w14:paraId="09BEC43E" w14:textId="77777777" w:rsidR="00403C11" w:rsidRDefault="00403C11" w:rsidP="008E2724">
      <w:pPr>
        <w:rPr>
          <w:rFonts w:ascii="Arial" w:hAnsi="Arial" w:cs="Arial"/>
          <w:b/>
          <w:sz w:val="20"/>
          <w:szCs w:val="20"/>
        </w:rPr>
      </w:pPr>
    </w:p>
    <w:p w14:paraId="767B2F00" w14:textId="77777777" w:rsidR="008E2724" w:rsidRPr="008E2724" w:rsidRDefault="008E2724" w:rsidP="008E2724">
      <w:pPr>
        <w:rPr>
          <w:rFonts w:ascii="Arial" w:hAnsi="Arial" w:cs="Arial"/>
          <w:b/>
          <w:sz w:val="20"/>
          <w:szCs w:val="20"/>
        </w:rPr>
      </w:pPr>
      <w:r w:rsidRPr="008E2724">
        <w:rPr>
          <w:rFonts w:ascii="Arial" w:hAnsi="Arial" w:cs="Arial"/>
          <w:b/>
          <w:sz w:val="20"/>
          <w:szCs w:val="20"/>
        </w:rPr>
        <w:t>Barco, Inc. ("Barco")</w:t>
      </w:r>
    </w:p>
    <w:p w14:paraId="6EC700D8" w14:textId="77777777" w:rsidR="008E2724" w:rsidRPr="008E2724" w:rsidRDefault="008E2724" w:rsidP="008E2724">
      <w:pPr>
        <w:spacing w:after="0"/>
        <w:rPr>
          <w:rFonts w:ascii="Arial" w:hAnsi="Arial" w:cs="Arial"/>
          <w:sz w:val="20"/>
          <w:szCs w:val="20"/>
        </w:rPr>
      </w:pPr>
      <w:r w:rsidRPr="008E2724">
        <w:rPr>
          <w:rFonts w:ascii="Arial" w:hAnsi="Arial" w:cs="Arial"/>
          <w:sz w:val="20"/>
          <w:szCs w:val="20"/>
        </w:rPr>
        <w:t>_________________________________</w:t>
      </w:r>
    </w:p>
    <w:p w14:paraId="63784365" w14:textId="77777777" w:rsidR="008E2724" w:rsidRPr="008E2724" w:rsidRDefault="008E2724" w:rsidP="008E2724">
      <w:pPr>
        <w:rPr>
          <w:rFonts w:ascii="Arial" w:hAnsi="Arial" w:cs="Arial"/>
          <w:sz w:val="20"/>
          <w:szCs w:val="20"/>
        </w:rPr>
      </w:pPr>
      <w:r w:rsidRPr="008E2724">
        <w:rPr>
          <w:rFonts w:ascii="Arial" w:hAnsi="Arial" w:cs="Arial"/>
          <w:sz w:val="20"/>
          <w:szCs w:val="20"/>
        </w:rPr>
        <w:t>Authorized Signature</w:t>
      </w:r>
    </w:p>
    <w:p w14:paraId="17BE6D4F" w14:textId="77777777" w:rsidR="008E2724" w:rsidRPr="008E2724" w:rsidRDefault="008E2724" w:rsidP="008E2724">
      <w:pPr>
        <w:spacing w:after="0"/>
        <w:rPr>
          <w:rFonts w:ascii="Arial" w:hAnsi="Arial" w:cs="Arial"/>
          <w:sz w:val="20"/>
          <w:szCs w:val="20"/>
        </w:rPr>
      </w:pPr>
      <w:r w:rsidRPr="008E2724">
        <w:rPr>
          <w:rFonts w:ascii="Arial" w:hAnsi="Arial" w:cs="Arial"/>
          <w:sz w:val="20"/>
          <w:szCs w:val="20"/>
        </w:rPr>
        <w:t>_________________________________</w:t>
      </w:r>
    </w:p>
    <w:p w14:paraId="7F742D96" w14:textId="77777777" w:rsidR="008E2724" w:rsidRPr="008E2724" w:rsidRDefault="008E2724" w:rsidP="008E2724">
      <w:pPr>
        <w:rPr>
          <w:rFonts w:ascii="Arial" w:hAnsi="Arial" w:cs="Arial"/>
          <w:sz w:val="20"/>
          <w:szCs w:val="20"/>
        </w:rPr>
      </w:pPr>
      <w:r w:rsidRPr="008E2724">
        <w:rPr>
          <w:rFonts w:ascii="Arial" w:hAnsi="Arial" w:cs="Arial"/>
          <w:sz w:val="20"/>
          <w:szCs w:val="20"/>
        </w:rPr>
        <w:t>Name</w:t>
      </w:r>
    </w:p>
    <w:p w14:paraId="2705D50C" w14:textId="77777777" w:rsidR="008E2724" w:rsidRPr="008E2724" w:rsidRDefault="008E2724" w:rsidP="008E2724">
      <w:pPr>
        <w:spacing w:after="0"/>
        <w:rPr>
          <w:rFonts w:ascii="Arial" w:hAnsi="Arial" w:cs="Arial"/>
          <w:sz w:val="20"/>
          <w:szCs w:val="20"/>
        </w:rPr>
      </w:pPr>
      <w:r w:rsidRPr="008E2724">
        <w:rPr>
          <w:rFonts w:ascii="Arial" w:hAnsi="Arial" w:cs="Arial"/>
          <w:sz w:val="20"/>
          <w:szCs w:val="20"/>
        </w:rPr>
        <w:t>_________________________________</w:t>
      </w:r>
    </w:p>
    <w:p w14:paraId="25CAE316" w14:textId="77777777" w:rsidR="008E2724" w:rsidRPr="008E2724" w:rsidRDefault="008E2724" w:rsidP="008E2724">
      <w:pPr>
        <w:rPr>
          <w:rFonts w:ascii="Arial" w:hAnsi="Arial" w:cs="Arial"/>
          <w:sz w:val="20"/>
          <w:szCs w:val="20"/>
        </w:rPr>
      </w:pPr>
      <w:r w:rsidRPr="008E2724">
        <w:rPr>
          <w:rFonts w:ascii="Arial" w:hAnsi="Arial" w:cs="Arial"/>
          <w:sz w:val="20"/>
          <w:szCs w:val="20"/>
        </w:rPr>
        <w:t>Date</w:t>
      </w:r>
    </w:p>
    <w:p w14:paraId="73767F88" w14:textId="77777777" w:rsidR="008E2724" w:rsidRPr="008E2724" w:rsidRDefault="008E2724" w:rsidP="008E2724">
      <w:pPr>
        <w:spacing w:after="0"/>
        <w:rPr>
          <w:rFonts w:ascii="Arial" w:hAnsi="Arial" w:cs="Arial"/>
          <w:sz w:val="20"/>
          <w:szCs w:val="20"/>
        </w:rPr>
      </w:pPr>
    </w:p>
    <w:p w14:paraId="24077B9F" w14:textId="77777777" w:rsidR="008E2724" w:rsidRDefault="008E2724">
      <w:pPr>
        <w:rPr>
          <w:rFonts w:ascii="Arial" w:hAnsi="Arial" w:cs="Arial"/>
          <w:sz w:val="20"/>
          <w:szCs w:val="20"/>
        </w:rPr>
        <w:sectPr w:rsidR="008E2724" w:rsidSect="008E2724">
          <w:type w:val="continuous"/>
          <w:pgSz w:w="12240" w:h="15840"/>
          <w:pgMar w:top="1440" w:right="1440" w:bottom="1440" w:left="1440" w:header="720" w:footer="720" w:gutter="0"/>
          <w:cols w:num="2" w:space="720"/>
          <w:docGrid w:linePitch="360"/>
        </w:sectPr>
      </w:pPr>
    </w:p>
    <w:p w14:paraId="4E1E35F0" w14:textId="77777777" w:rsidR="008E2724" w:rsidRDefault="008E2724">
      <w:pPr>
        <w:rPr>
          <w:rFonts w:ascii="Arial" w:hAnsi="Arial" w:cs="Arial"/>
          <w:sz w:val="20"/>
          <w:szCs w:val="20"/>
        </w:rPr>
      </w:pPr>
      <w:r>
        <w:rPr>
          <w:rFonts w:ascii="Arial" w:hAnsi="Arial" w:cs="Arial"/>
          <w:sz w:val="20"/>
          <w:szCs w:val="20"/>
        </w:rPr>
        <w:br w:type="page"/>
      </w:r>
    </w:p>
    <w:p w14:paraId="78081459" w14:textId="77777777" w:rsidR="008E2724" w:rsidRPr="008E2724" w:rsidRDefault="008E2724" w:rsidP="008E2724">
      <w:pPr>
        <w:jc w:val="center"/>
        <w:rPr>
          <w:rFonts w:ascii="Arial" w:hAnsi="Arial" w:cs="Arial"/>
          <w:b/>
          <w:sz w:val="20"/>
          <w:szCs w:val="20"/>
        </w:rPr>
      </w:pPr>
      <w:r w:rsidRPr="008E2724">
        <w:rPr>
          <w:rFonts w:ascii="Arial" w:hAnsi="Arial" w:cs="Arial"/>
          <w:b/>
          <w:sz w:val="20"/>
          <w:szCs w:val="20"/>
        </w:rPr>
        <w:lastRenderedPageBreak/>
        <w:t xml:space="preserve">SCHEDULE </w:t>
      </w:r>
      <w:r w:rsidR="00655A86">
        <w:rPr>
          <w:rFonts w:ascii="Arial" w:hAnsi="Arial" w:cs="Arial"/>
          <w:b/>
          <w:sz w:val="20"/>
          <w:szCs w:val="20"/>
        </w:rPr>
        <w:t xml:space="preserve">A </w:t>
      </w:r>
    </w:p>
    <w:p w14:paraId="69018434" w14:textId="77777777" w:rsidR="007E2E85" w:rsidRDefault="007E2E85" w:rsidP="008E2724">
      <w:pPr>
        <w:rPr>
          <w:rFonts w:ascii="Arial" w:hAnsi="Arial" w:cs="Arial"/>
          <w:sz w:val="20"/>
          <w:szCs w:val="20"/>
        </w:rPr>
      </w:pPr>
    </w:p>
    <w:p w14:paraId="7A39B20D" w14:textId="77777777" w:rsidR="008E2724" w:rsidRPr="007E2E85" w:rsidRDefault="007E2E85" w:rsidP="008E2724">
      <w:pPr>
        <w:rPr>
          <w:rFonts w:ascii="Arial" w:hAnsi="Arial" w:cs="Arial"/>
          <w:b/>
          <w:sz w:val="20"/>
          <w:szCs w:val="20"/>
        </w:rPr>
      </w:pPr>
      <w:r w:rsidRPr="007E2E85">
        <w:rPr>
          <w:rFonts w:ascii="Arial" w:hAnsi="Arial" w:cs="Arial"/>
          <w:b/>
          <w:sz w:val="20"/>
          <w:szCs w:val="20"/>
        </w:rPr>
        <w:t>EXISTING AGREEMENT</w:t>
      </w:r>
    </w:p>
    <w:p w14:paraId="1270A3E5" w14:textId="77777777" w:rsidR="007E2E85" w:rsidRPr="007E2E85" w:rsidRDefault="007E2E85" w:rsidP="008E2724">
      <w:pPr>
        <w:rPr>
          <w:rFonts w:ascii="Arial" w:hAnsi="Arial" w:cs="Arial"/>
          <w:sz w:val="20"/>
          <w:szCs w:val="20"/>
        </w:rPr>
      </w:pPr>
      <w:r>
        <w:rPr>
          <w:rFonts w:ascii="Arial" w:hAnsi="Arial" w:cs="Arial"/>
          <w:sz w:val="20"/>
          <w:szCs w:val="20"/>
        </w:rPr>
        <w:t>[</w:t>
      </w:r>
      <w:r w:rsidRPr="006726A2">
        <w:rPr>
          <w:rFonts w:ascii="Arial" w:hAnsi="Arial" w:cs="Arial"/>
          <w:sz w:val="20"/>
          <w:szCs w:val="20"/>
          <w:highlight w:val="yellow"/>
        </w:rPr>
        <w:t>Reseller / Rep Firm</w:t>
      </w:r>
      <w:r>
        <w:rPr>
          <w:rFonts w:ascii="Arial" w:hAnsi="Arial" w:cs="Arial"/>
          <w:sz w:val="20"/>
          <w:szCs w:val="20"/>
        </w:rPr>
        <w:t xml:space="preserve">] Agreement dated </w:t>
      </w:r>
      <w:r w:rsidRPr="006726A2">
        <w:rPr>
          <w:rFonts w:ascii="Arial" w:hAnsi="Arial" w:cs="Arial"/>
          <w:sz w:val="20"/>
          <w:szCs w:val="20"/>
          <w:highlight w:val="yellow"/>
        </w:rPr>
        <w:t>_____</w:t>
      </w:r>
      <w:r w:rsidR="006726A2">
        <w:rPr>
          <w:rFonts w:ascii="Arial" w:hAnsi="Arial" w:cs="Arial"/>
          <w:sz w:val="20"/>
          <w:szCs w:val="20"/>
        </w:rPr>
        <w:t xml:space="preserve"> between Barco, Inc. and </w:t>
      </w:r>
      <w:r w:rsidR="006726A2" w:rsidRPr="006726A2">
        <w:rPr>
          <w:rFonts w:ascii="Arial" w:hAnsi="Arial" w:cs="Arial"/>
          <w:sz w:val="20"/>
          <w:szCs w:val="20"/>
          <w:highlight w:val="yellow"/>
        </w:rPr>
        <w:t>__________</w:t>
      </w:r>
      <w:r w:rsidR="006726A2">
        <w:rPr>
          <w:rFonts w:ascii="Arial" w:hAnsi="Arial" w:cs="Arial"/>
          <w:sz w:val="20"/>
          <w:szCs w:val="20"/>
        </w:rPr>
        <w:t xml:space="preserve"> </w:t>
      </w:r>
    </w:p>
    <w:p w14:paraId="064C55BF" w14:textId="77777777" w:rsidR="008E2724" w:rsidRDefault="009461A8" w:rsidP="008E2724">
      <w:pPr>
        <w:rPr>
          <w:rFonts w:ascii="Arial" w:hAnsi="Arial" w:cs="Arial"/>
          <w:b/>
          <w:sz w:val="20"/>
          <w:szCs w:val="20"/>
        </w:rPr>
      </w:pPr>
      <w:r>
        <w:rPr>
          <w:rFonts w:ascii="Arial" w:hAnsi="Arial" w:cs="Arial"/>
          <w:b/>
          <w:sz w:val="20"/>
          <w:szCs w:val="20"/>
        </w:rPr>
        <w:t>PRODUCTS</w:t>
      </w:r>
    </w:p>
    <w:tbl>
      <w:tblPr>
        <w:tblStyle w:val="TableGrid"/>
        <w:tblW w:w="0" w:type="auto"/>
        <w:tblLook w:val="04A0" w:firstRow="1" w:lastRow="0" w:firstColumn="1" w:lastColumn="0" w:noHBand="0" w:noVBand="1"/>
      </w:tblPr>
      <w:tblGrid>
        <w:gridCol w:w="4608"/>
        <w:gridCol w:w="1620"/>
      </w:tblGrid>
      <w:tr w:rsidR="009461A8" w14:paraId="31F60481" w14:textId="77777777" w:rsidTr="009461A8">
        <w:tc>
          <w:tcPr>
            <w:tcW w:w="4608" w:type="dxa"/>
          </w:tcPr>
          <w:p w14:paraId="398233CA" w14:textId="77777777" w:rsidR="009461A8" w:rsidRPr="009461A8" w:rsidRDefault="009461A8" w:rsidP="009461A8">
            <w:pPr>
              <w:jc w:val="center"/>
              <w:rPr>
                <w:rFonts w:ascii="Arial" w:hAnsi="Arial" w:cs="Arial"/>
                <w:b/>
                <w:sz w:val="20"/>
                <w:szCs w:val="20"/>
              </w:rPr>
            </w:pPr>
            <w:bookmarkStart w:id="1" w:name="_Hlk16666924"/>
            <w:r w:rsidRPr="009461A8">
              <w:rPr>
                <w:rFonts w:ascii="Arial" w:hAnsi="Arial" w:cs="Arial"/>
                <w:b/>
                <w:sz w:val="20"/>
                <w:szCs w:val="20"/>
              </w:rPr>
              <w:t>Product</w:t>
            </w:r>
          </w:p>
        </w:tc>
        <w:tc>
          <w:tcPr>
            <w:tcW w:w="1620" w:type="dxa"/>
          </w:tcPr>
          <w:p w14:paraId="53099716" w14:textId="77777777" w:rsidR="009461A8" w:rsidRPr="009461A8" w:rsidRDefault="009461A8" w:rsidP="009461A8">
            <w:pPr>
              <w:jc w:val="center"/>
              <w:rPr>
                <w:rFonts w:ascii="Arial" w:hAnsi="Arial" w:cs="Arial"/>
                <w:b/>
                <w:sz w:val="20"/>
                <w:szCs w:val="20"/>
              </w:rPr>
            </w:pPr>
            <w:r w:rsidRPr="009461A8">
              <w:rPr>
                <w:rFonts w:ascii="Arial" w:hAnsi="Arial" w:cs="Arial"/>
                <w:b/>
                <w:sz w:val="20"/>
                <w:szCs w:val="20"/>
              </w:rPr>
              <w:t>Quantity</w:t>
            </w:r>
          </w:p>
        </w:tc>
      </w:tr>
      <w:tr w:rsidR="009461A8" w14:paraId="4DCC01B2" w14:textId="77777777" w:rsidTr="009461A8">
        <w:tc>
          <w:tcPr>
            <w:tcW w:w="4608" w:type="dxa"/>
          </w:tcPr>
          <w:p w14:paraId="461796B7" w14:textId="76C90436" w:rsidR="009461A8" w:rsidRPr="009461A8" w:rsidRDefault="004A4EFB" w:rsidP="009461A8">
            <w:pPr>
              <w:jc w:val="center"/>
              <w:rPr>
                <w:rFonts w:ascii="Arial" w:hAnsi="Arial" w:cs="Arial"/>
                <w:sz w:val="20"/>
                <w:szCs w:val="20"/>
              </w:rPr>
            </w:pPr>
            <w:r>
              <w:rPr>
                <w:rFonts w:ascii="Arial" w:hAnsi="Arial" w:cs="Arial"/>
                <w:sz w:val="20"/>
                <w:szCs w:val="20"/>
              </w:rPr>
              <w:t>R98498002B – UniSee + wall mount</w:t>
            </w:r>
          </w:p>
        </w:tc>
        <w:tc>
          <w:tcPr>
            <w:tcW w:w="1620" w:type="dxa"/>
          </w:tcPr>
          <w:p w14:paraId="11FDB9C2" w14:textId="18B37A70" w:rsidR="009461A8" w:rsidRPr="009461A8" w:rsidRDefault="004A4EFB" w:rsidP="009461A8">
            <w:pPr>
              <w:jc w:val="center"/>
              <w:rPr>
                <w:rFonts w:ascii="Arial" w:hAnsi="Arial" w:cs="Arial"/>
                <w:sz w:val="20"/>
                <w:szCs w:val="20"/>
              </w:rPr>
            </w:pPr>
            <w:r>
              <w:rPr>
                <w:rFonts w:ascii="Arial" w:hAnsi="Arial" w:cs="Arial"/>
                <w:sz w:val="20"/>
                <w:szCs w:val="20"/>
              </w:rPr>
              <w:t>6</w:t>
            </w:r>
          </w:p>
        </w:tc>
      </w:tr>
      <w:tr w:rsidR="009461A8" w14:paraId="2727F49E" w14:textId="77777777" w:rsidTr="009461A8">
        <w:tc>
          <w:tcPr>
            <w:tcW w:w="4608" w:type="dxa"/>
          </w:tcPr>
          <w:p w14:paraId="2669E8AD" w14:textId="06F412B3" w:rsidR="009461A8" w:rsidRPr="009461A8" w:rsidRDefault="004A4EFB" w:rsidP="009461A8">
            <w:pPr>
              <w:jc w:val="center"/>
              <w:rPr>
                <w:rFonts w:ascii="Arial" w:hAnsi="Arial" w:cs="Arial"/>
                <w:sz w:val="20"/>
                <w:szCs w:val="20"/>
              </w:rPr>
            </w:pPr>
            <w:r>
              <w:rPr>
                <w:rFonts w:ascii="Arial" w:hAnsi="Arial" w:cs="Arial"/>
                <w:sz w:val="20"/>
                <w:szCs w:val="20"/>
              </w:rPr>
              <w:t>R98494000B – UniSee 4000 Connect Kit</w:t>
            </w:r>
          </w:p>
        </w:tc>
        <w:tc>
          <w:tcPr>
            <w:tcW w:w="1620" w:type="dxa"/>
          </w:tcPr>
          <w:p w14:paraId="480FF49D" w14:textId="5C7E18AB" w:rsidR="009461A8" w:rsidRPr="009461A8" w:rsidRDefault="004A4EFB" w:rsidP="009461A8">
            <w:pPr>
              <w:jc w:val="center"/>
              <w:rPr>
                <w:rFonts w:ascii="Arial" w:hAnsi="Arial" w:cs="Arial"/>
                <w:sz w:val="20"/>
                <w:szCs w:val="20"/>
              </w:rPr>
            </w:pPr>
            <w:r>
              <w:rPr>
                <w:rFonts w:ascii="Arial" w:hAnsi="Arial" w:cs="Arial"/>
                <w:sz w:val="20"/>
                <w:szCs w:val="20"/>
              </w:rPr>
              <w:t>1</w:t>
            </w:r>
          </w:p>
        </w:tc>
      </w:tr>
      <w:tr w:rsidR="009461A8" w14:paraId="16B457FA" w14:textId="77777777" w:rsidTr="009461A8">
        <w:tc>
          <w:tcPr>
            <w:tcW w:w="4608" w:type="dxa"/>
          </w:tcPr>
          <w:p w14:paraId="42E0131C" w14:textId="646C6DCB" w:rsidR="009461A8" w:rsidRPr="009461A8" w:rsidRDefault="002503F4" w:rsidP="009461A8">
            <w:pPr>
              <w:jc w:val="center"/>
              <w:rPr>
                <w:rFonts w:ascii="Arial" w:hAnsi="Arial" w:cs="Arial"/>
                <w:sz w:val="20"/>
                <w:szCs w:val="20"/>
              </w:rPr>
            </w:pPr>
            <w:r>
              <w:rPr>
                <w:rFonts w:ascii="Arial" w:hAnsi="Arial" w:cs="Arial"/>
                <w:sz w:val="20"/>
                <w:szCs w:val="20"/>
              </w:rPr>
              <w:t>R9821016B – UniSee Present for Windows UPW-210</w:t>
            </w:r>
          </w:p>
        </w:tc>
        <w:tc>
          <w:tcPr>
            <w:tcW w:w="1620" w:type="dxa"/>
          </w:tcPr>
          <w:p w14:paraId="2949FE7A" w14:textId="2EBD01F4" w:rsidR="009461A8" w:rsidRPr="009461A8" w:rsidRDefault="002503F4" w:rsidP="009461A8">
            <w:pPr>
              <w:jc w:val="center"/>
              <w:rPr>
                <w:rFonts w:ascii="Arial" w:hAnsi="Arial" w:cs="Arial"/>
                <w:sz w:val="20"/>
                <w:szCs w:val="20"/>
              </w:rPr>
            </w:pPr>
            <w:r>
              <w:rPr>
                <w:rFonts w:ascii="Arial" w:hAnsi="Arial" w:cs="Arial"/>
                <w:sz w:val="20"/>
                <w:szCs w:val="20"/>
              </w:rPr>
              <w:t>1</w:t>
            </w:r>
          </w:p>
        </w:tc>
      </w:tr>
      <w:bookmarkEnd w:id="1"/>
    </w:tbl>
    <w:p w14:paraId="1F9FDA81" w14:textId="77777777" w:rsidR="006115E8" w:rsidRDefault="006115E8" w:rsidP="008E2724">
      <w:pPr>
        <w:rPr>
          <w:rFonts w:ascii="Arial" w:hAnsi="Arial" w:cs="Arial"/>
          <w:b/>
          <w:sz w:val="20"/>
          <w:szCs w:val="20"/>
        </w:rPr>
      </w:pPr>
    </w:p>
    <w:p w14:paraId="528E41AE" w14:textId="77777777" w:rsidR="006115E8" w:rsidRPr="008E2724" w:rsidRDefault="006115E8" w:rsidP="008E2724">
      <w:pPr>
        <w:rPr>
          <w:rFonts w:ascii="Arial" w:hAnsi="Arial" w:cs="Arial"/>
          <w:b/>
          <w:sz w:val="20"/>
          <w:szCs w:val="20"/>
        </w:rPr>
      </w:pPr>
      <w:r>
        <w:rPr>
          <w:rFonts w:ascii="Arial" w:hAnsi="Arial" w:cs="Arial"/>
          <w:b/>
          <w:sz w:val="20"/>
          <w:szCs w:val="20"/>
        </w:rPr>
        <w:t>TRIAL SITE</w:t>
      </w:r>
    </w:p>
    <w:p w14:paraId="367AA09B" w14:textId="77777777" w:rsidR="008E2724" w:rsidRPr="008E2724" w:rsidRDefault="008E2724" w:rsidP="008E2724">
      <w:pPr>
        <w:spacing w:after="0"/>
        <w:rPr>
          <w:rFonts w:ascii="Arial" w:hAnsi="Arial" w:cs="Arial"/>
          <w:sz w:val="20"/>
          <w:szCs w:val="20"/>
        </w:rPr>
      </w:pPr>
      <w:r w:rsidRPr="008E2724">
        <w:rPr>
          <w:rFonts w:ascii="Arial" w:hAnsi="Arial" w:cs="Arial"/>
          <w:sz w:val="20"/>
          <w:szCs w:val="20"/>
        </w:rPr>
        <w:t>Company Name: ________________________________________</w:t>
      </w:r>
    </w:p>
    <w:p w14:paraId="19701F78" w14:textId="77777777" w:rsidR="008E2724" w:rsidRPr="008E2724" w:rsidRDefault="008E2724" w:rsidP="008E2724">
      <w:pPr>
        <w:spacing w:after="0"/>
        <w:rPr>
          <w:rFonts w:ascii="Arial" w:hAnsi="Arial" w:cs="Arial"/>
          <w:sz w:val="20"/>
          <w:szCs w:val="20"/>
        </w:rPr>
      </w:pPr>
      <w:r>
        <w:rPr>
          <w:rFonts w:ascii="Arial" w:hAnsi="Arial" w:cs="Arial"/>
          <w:sz w:val="20"/>
          <w:szCs w:val="20"/>
        </w:rPr>
        <w:t>Primary C</w:t>
      </w:r>
      <w:r w:rsidRPr="008E2724">
        <w:rPr>
          <w:rFonts w:ascii="Arial" w:hAnsi="Arial" w:cs="Arial"/>
          <w:sz w:val="20"/>
          <w:szCs w:val="20"/>
        </w:rPr>
        <w:t>ontact Name: ___________________________________</w:t>
      </w:r>
    </w:p>
    <w:p w14:paraId="7D740B2B" w14:textId="77777777" w:rsidR="008E2724" w:rsidRPr="008E2724" w:rsidRDefault="00E026E2" w:rsidP="008E2724">
      <w:pPr>
        <w:spacing w:after="0"/>
        <w:rPr>
          <w:rFonts w:ascii="Arial" w:hAnsi="Arial" w:cs="Arial"/>
          <w:sz w:val="20"/>
          <w:szCs w:val="20"/>
        </w:rPr>
      </w:pPr>
      <w:r>
        <w:rPr>
          <w:rFonts w:ascii="Arial" w:hAnsi="Arial" w:cs="Arial"/>
          <w:sz w:val="20"/>
          <w:szCs w:val="20"/>
        </w:rPr>
        <w:t>Trial Site a</w:t>
      </w:r>
      <w:r w:rsidR="008E2724" w:rsidRPr="008E2724">
        <w:rPr>
          <w:rFonts w:ascii="Arial" w:hAnsi="Arial" w:cs="Arial"/>
          <w:sz w:val="20"/>
          <w:szCs w:val="20"/>
        </w:rPr>
        <w:t>ddress: ______________________________________________</w:t>
      </w:r>
    </w:p>
    <w:p w14:paraId="67DD62E2" w14:textId="77777777" w:rsidR="008E2724" w:rsidRPr="008E2724" w:rsidRDefault="00E026E2" w:rsidP="008E2724">
      <w:pPr>
        <w:spacing w:after="0"/>
        <w:rPr>
          <w:rFonts w:ascii="Arial" w:hAnsi="Arial" w:cs="Arial"/>
          <w:sz w:val="20"/>
          <w:szCs w:val="20"/>
        </w:rPr>
      </w:pPr>
      <w:r>
        <w:rPr>
          <w:rFonts w:ascii="Arial" w:hAnsi="Arial" w:cs="Arial"/>
          <w:sz w:val="20"/>
          <w:szCs w:val="20"/>
        </w:rPr>
        <w:t>Trial Site a</w:t>
      </w:r>
      <w:r w:rsidR="008E2724" w:rsidRPr="008E2724">
        <w:rPr>
          <w:rFonts w:ascii="Arial" w:hAnsi="Arial" w:cs="Arial"/>
          <w:sz w:val="20"/>
          <w:szCs w:val="20"/>
        </w:rPr>
        <w:t>ddress</w:t>
      </w:r>
      <w:r w:rsidR="008E2724">
        <w:rPr>
          <w:rFonts w:ascii="Arial" w:hAnsi="Arial" w:cs="Arial"/>
          <w:sz w:val="20"/>
          <w:szCs w:val="20"/>
        </w:rPr>
        <w:t xml:space="preserve"> (cont.)</w:t>
      </w:r>
      <w:r w:rsidR="008E2724" w:rsidRPr="008E2724">
        <w:rPr>
          <w:rFonts w:ascii="Arial" w:hAnsi="Arial" w:cs="Arial"/>
          <w:sz w:val="20"/>
          <w:szCs w:val="20"/>
        </w:rPr>
        <w:t>: _____________________________________________</w:t>
      </w:r>
    </w:p>
    <w:p w14:paraId="33277874" w14:textId="77777777" w:rsidR="008E2724" w:rsidRPr="008E2724" w:rsidRDefault="008E2724" w:rsidP="008E2724">
      <w:pPr>
        <w:spacing w:after="0"/>
        <w:rPr>
          <w:rFonts w:ascii="Arial" w:hAnsi="Arial" w:cs="Arial"/>
          <w:sz w:val="20"/>
          <w:szCs w:val="20"/>
        </w:rPr>
      </w:pPr>
      <w:r w:rsidRPr="008E2724">
        <w:rPr>
          <w:rFonts w:ascii="Arial" w:hAnsi="Arial" w:cs="Arial"/>
          <w:sz w:val="20"/>
          <w:szCs w:val="20"/>
        </w:rPr>
        <w:t>Phone #: ______________________________</w:t>
      </w:r>
    </w:p>
    <w:p w14:paraId="0C44D9C1" w14:textId="77777777" w:rsidR="008E2724" w:rsidRPr="008E2724" w:rsidRDefault="008E2724" w:rsidP="008E2724">
      <w:pPr>
        <w:spacing w:after="0"/>
        <w:rPr>
          <w:rFonts w:ascii="Arial" w:hAnsi="Arial" w:cs="Arial"/>
          <w:sz w:val="20"/>
          <w:szCs w:val="20"/>
        </w:rPr>
      </w:pPr>
      <w:r>
        <w:rPr>
          <w:rFonts w:ascii="Arial" w:hAnsi="Arial" w:cs="Arial"/>
          <w:sz w:val="20"/>
          <w:szCs w:val="20"/>
        </w:rPr>
        <w:t>E</w:t>
      </w:r>
      <w:r w:rsidRPr="008E2724">
        <w:rPr>
          <w:rFonts w:ascii="Arial" w:hAnsi="Arial" w:cs="Arial"/>
          <w:sz w:val="20"/>
          <w:szCs w:val="20"/>
        </w:rPr>
        <w:t>mail address: _________________________</w:t>
      </w:r>
    </w:p>
    <w:p w14:paraId="48626BE6" w14:textId="77777777" w:rsidR="008E2724" w:rsidRPr="008E2724" w:rsidRDefault="008E2724" w:rsidP="008E2724">
      <w:pPr>
        <w:spacing w:after="0"/>
        <w:rPr>
          <w:rFonts w:ascii="Arial" w:hAnsi="Arial" w:cs="Arial"/>
          <w:sz w:val="20"/>
          <w:szCs w:val="20"/>
        </w:rPr>
      </w:pPr>
    </w:p>
    <w:p w14:paraId="02D22588" w14:textId="70899AFF" w:rsidR="008E2724" w:rsidRPr="008E2724" w:rsidRDefault="0088110D" w:rsidP="008E2724">
      <w:pPr>
        <w:spacing w:after="0"/>
        <w:rPr>
          <w:rFonts w:ascii="Arial" w:hAnsi="Arial" w:cs="Arial"/>
          <w:sz w:val="20"/>
          <w:szCs w:val="20"/>
        </w:rPr>
      </w:pPr>
      <w:r>
        <w:rPr>
          <w:rFonts w:ascii="Arial" w:hAnsi="Arial" w:cs="Arial"/>
          <w:sz w:val="20"/>
          <w:szCs w:val="20"/>
        </w:rPr>
        <w:t>Installation/Training</w:t>
      </w:r>
      <w:r w:rsidR="008E2724">
        <w:rPr>
          <w:rFonts w:ascii="Arial" w:hAnsi="Arial" w:cs="Arial"/>
          <w:sz w:val="20"/>
          <w:szCs w:val="20"/>
        </w:rPr>
        <w:t xml:space="preserve"> C</w:t>
      </w:r>
      <w:r w:rsidR="008E2724" w:rsidRPr="008E2724">
        <w:rPr>
          <w:rFonts w:ascii="Arial" w:hAnsi="Arial" w:cs="Arial"/>
          <w:sz w:val="20"/>
          <w:szCs w:val="20"/>
        </w:rPr>
        <w:t>ontact Name: ________________________________</w:t>
      </w:r>
    </w:p>
    <w:p w14:paraId="52F6971D" w14:textId="77777777" w:rsidR="008E2724" w:rsidRPr="008E2724" w:rsidRDefault="008E2724" w:rsidP="008E2724">
      <w:pPr>
        <w:spacing w:after="0"/>
        <w:rPr>
          <w:rFonts w:ascii="Arial" w:hAnsi="Arial" w:cs="Arial"/>
          <w:sz w:val="20"/>
          <w:szCs w:val="20"/>
        </w:rPr>
      </w:pPr>
      <w:r w:rsidRPr="008E2724">
        <w:rPr>
          <w:rFonts w:ascii="Arial" w:hAnsi="Arial" w:cs="Arial"/>
          <w:sz w:val="20"/>
          <w:szCs w:val="20"/>
        </w:rPr>
        <w:t>Phone #: ______________________________</w:t>
      </w:r>
    </w:p>
    <w:p w14:paraId="59102308" w14:textId="77777777" w:rsidR="008E2724" w:rsidRPr="008E2724" w:rsidRDefault="008E2724" w:rsidP="008E2724">
      <w:pPr>
        <w:spacing w:after="0"/>
        <w:rPr>
          <w:rFonts w:ascii="Arial" w:hAnsi="Arial" w:cs="Arial"/>
          <w:sz w:val="20"/>
          <w:szCs w:val="20"/>
        </w:rPr>
      </w:pPr>
      <w:r>
        <w:rPr>
          <w:rFonts w:ascii="Arial" w:hAnsi="Arial" w:cs="Arial"/>
          <w:sz w:val="20"/>
          <w:szCs w:val="20"/>
        </w:rPr>
        <w:t>E</w:t>
      </w:r>
      <w:r w:rsidRPr="008E2724">
        <w:rPr>
          <w:rFonts w:ascii="Arial" w:hAnsi="Arial" w:cs="Arial"/>
          <w:sz w:val="20"/>
          <w:szCs w:val="20"/>
        </w:rPr>
        <w:t>mail address: _________________________</w:t>
      </w:r>
    </w:p>
    <w:p w14:paraId="5B1CBF2C" w14:textId="77777777" w:rsidR="008E2724" w:rsidRPr="008E2724" w:rsidRDefault="008E2724" w:rsidP="008E2724">
      <w:pPr>
        <w:rPr>
          <w:rFonts w:ascii="Arial" w:hAnsi="Arial" w:cs="Arial"/>
          <w:sz w:val="20"/>
          <w:szCs w:val="20"/>
        </w:rPr>
      </w:pPr>
    </w:p>
    <w:p w14:paraId="78DEEFF2" w14:textId="77777777" w:rsidR="008E2724" w:rsidRPr="008E2724" w:rsidRDefault="00D25C12" w:rsidP="008E2724">
      <w:pPr>
        <w:spacing w:after="0"/>
        <w:rPr>
          <w:rFonts w:ascii="Arial" w:hAnsi="Arial" w:cs="Arial"/>
          <w:b/>
          <w:sz w:val="20"/>
          <w:szCs w:val="20"/>
        </w:rPr>
      </w:pPr>
      <w:r>
        <w:rPr>
          <w:rFonts w:ascii="Arial" w:hAnsi="Arial" w:cs="Arial"/>
          <w:b/>
          <w:sz w:val="20"/>
          <w:szCs w:val="20"/>
        </w:rPr>
        <w:t>TRIAL</w:t>
      </w:r>
      <w:r w:rsidR="008E2724" w:rsidRPr="008E2724">
        <w:rPr>
          <w:rFonts w:ascii="Arial" w:hAnsi="Arial" w:cs="Arial"/>
          <w:b/>
          <w:sz w:val="20"/>
          <w:szCs w:val="20"/>
        </w:rPr>
        <w:t xml:space="preserve"> PERIOD </w:t>
      </w:r>
    </w:p>
    <w:p w14:paraId="1BA80583" w14:textId="77777777" w:rsidR="008E2724" w:rsidRPr="008E2724" w:rsidRDefault="008E2724" w:rsidP="008E2724">
      <w:pPr>
        <w:spacing w:after="0"/>
        <w:rPr>
          <w:rFonts w:ascii="Arial" w:hAnsi="Arial" w:cs="Arial"/>
          <w:sz w:val="20"/>
          <w:szCs w:val="20"/>
        </w:rPr>
      </w:pPr>
    </w:p>
    <w:p w14:paraId="17E829F7" w14:textId="77777777" w:rsidR="00E026E2" w:rsidRDefault="00E026E2" w:rsidP="008E2724">
      <w:pPr>
        <w:spacing w:after="0"/>
        <w:rPr>
          <w:rFonts w:ascii="Arial" w:hAnsi="Arial" w:cs="Arial"/>
          <w:sz w:val="20"/>
          <w:szCs w:val="20"/>
        </w:rPr>
      </w:pPr>
      <w:r>
        <w:rPr>
          <w:rFonts w:ascii="Arial" w:hAnsi="Arial" w:cs="Arial"/>
          <w:sz w:val="20"/>
          <w:szCs w:val="20"/>
        </w:rPr>
        <w:t>Installation and Start Date: ___________________________</w:t>
      </w:r>
    </w:p>
    <w:p w14:paraId="409EA51F" w14:textId="77777777" w:rsidR="00E026E2" w:rsidRDefault="00E026E2" w:rsidP="008E2724">
      <w:pPr>
        <w:spacing w:after="0"/>
        <w:rPr>
          <w:rFonts w:ascii="Arial" w:hAnsi="Arial" w:cs="Arial"/>
          <w:sz w:val="20"/>
          <w:szCs w:val="20"/>
        </w:rPr>
      </w:pPr>
    </w:p>
    <w:p w14:paraId="21317F8A" w14:textId="77777777" w:rsidR="00E026E2" w:rsidRDefault="00E026E2" w:rsidP="008E2724">
      <w:pPr>
        <w:spacing w:after="0"/>
        <w:rPr>
          <w:rFonts w:ascii="Arial" w:hAnsi="Arial" w:cs="Arial"/>
          <w:sz w:val="20"/>
          <w:szCs w:val="20"/>
        </w:rPr>
      </w:pPr>
      <w:r>
        <w:rPr>
          <w:rFonts w:ascii="Arial" w:hAnsi="Arial" w:cs="Arial"/>
          <w:sz w:val="20"/>
          <w:szCs w:val="20"/>
        </w:rPr>
        <w:t>End Date: ________________________________________</w:t>
      </w:r>
    </w:p>
    <w:p w14:paraId="02F68C7B" w14:textId="77777777" w:rsidR="00E026E2" w:rsidRDefault="00E026E2" w:rsidP="008E2724">
      <w:pPr>
        <w:spacing w:after="0"/>
        <w:rPr>
          <w:rFonts w:ascii="Arial" w:hAnsi="Arial" w:cs="Arial"/>
          <w:sz w:val="20"/>
          <w:szCs w:val="20"/>
        </w:rPr>
      </w:pPr>
    </w:p>
    <w:p w14:paraId="4777F8C4" w14:textId="469076DF" w:rsidR="008E2724" w:rsidRPr="008E2724" w:rsidRDefault="007F39BD" w:rsidP="008E2724">
      <w:pPr>
        <w:spacing w:after="0"/>
        <w:rPr>
          <w:rFonts w:ascii="Arial" w:hAnsi="Arial" w:cs="Arial"/>
          <w:sz w:val="20"/>
          <w:szCs w:val="20"/>
        </w:rPr>
      </w:pPr>
      <w:r>
        <w:rPr>
          <w:rFonts w:ascii="Arial" w:hAnsi="Arial" w:cs="Arial"/>
          <w:sz w:val="20"/>
          <w:szCs w:val="20"/>
        </w:rPr>
        <w:t>End Date must be set at a maximum of 6 months after the Installation Date of the Demo unit.</w:t>
      </w:r>
    </w:p>
    <w:p w14:paraId="608F45E1" w14:textId="77777777" w:rsidR="008E2724" w:rsidRDefault="008E2724" w:rsidP="008E2724">
      <w:pPr>
        <w:spacing w:after="0"/>
        <w:rPr>
          <w:rFonts w:ascii="Arial" w:hAnsi="Arial" w:cs="Arial"/>
          <w:sz w:val="20"/>
          <w:szCs w:val="20"/>
        </w:rPr>
      </w:pPr>
    </w:p>
    <w:p w14:paraId="7378AEF0" w14:textId="77777777" w:rsidR="00150729" w:rsidRPr="00150729" w:rsidRDefault="00150729" w:rsidP="008E2724">
      <w:pPr>
        <w:spacing w:after="0"/>
        <w:rPr>
          <w:rFonts w:ascii="Arial" w:hAnsi="Arial" w:cs="Arial"/>
          <w:b/>
          <w:sz w:val="20"/>
          <w:szCs w:val="20"/>
        </w:rPr>
      </w:pPr>
      <w:r w:rsidRPr="00150729">
        <w:rPr>
          <w:rFonts w:ascii="Arial" w:hAnsi="Arial" w:cs="Arial"/>
          <w:b/>
          <w:sz w:val="20"/>
          <w:szCs w:val="20"/>
        </w:rPr>
        <w:t xml:space="preserve">SALES EXPECTATIONS </w:t>
      </w:r>
    </w:p>
    <w:p w14:paraId="77DC2418" w14:textId="77777777" w:rsidR="00150729" w:rsidRDefault="00150729" w:rsidP="008E2724">
      <w:pPr>
        <w:spacing w:after="0"/>
        <w:rPr>
          <w:rFonts w:ascii="Arial" w:hAnsi="Arial" w:cs="Arial"/>
          <w:sz w:val="20"/>
          <w:szCs w:val="20"/>
        </w:rPr>
      </w:pPr>
    </w:p>
    <w:p w14:paraId="75E0DA1B" w14:textId="77777777" w:rsidR="00D36A77" w:rsidRDefault="00D36A77" w:rsidP="008E2724">
      <w:pPr>
        <w:spacing w:after="0"/>
        <w:rPr>
          <w:rFonts w:ascii="Arial" w:hAnsi="Arial" w:cs="Arial"/>
          <w:sz w:val="20"/>
          <w:szCs w:val="20"/>
        </w:rPr>
      </w:pPr>
      <w:r>
        <w:rPr>
          <w:rFonts w:ascii="Arial" w:hAnsi="Arial" w:cs="Arial"/>
          <w:sz w:val="20"/>
          <w:szCs w:val="20"/>
        </w:rPr>
        <w:t xml:space="preserve">Partner will place orders with approved distribution partners, Almo, Starin and/or JB&amp;A, for Barco LCD platforms within 6 months of scheduled installation date.  The target value of LCD products is dependent on the number of </w:t>
      </w:r>
      <w:proofErr w:type="spellStart"/>
      <w:r>
        <w:rPr>
          <w:rFonts w:ascii="Arial" w:hAnsi="Arial" w:cs="Arial"/>
          <w:sz w:val="20"/>
          <w:szCs w:val="20"/>
        </w:rPr>
        <w:t>Unisee</w:t>
      </w:r>
      <w:proofErr w:type="spellEnd"/>
      <w:r>
        <w:rPr>
          <w:rFonts w:ascii="Arial" w:hAnsi="Arial" w:cs="Arial"/>
          <w:sz w:val="20"/>
          <w:szCs w:val="20"/>
        </w:rPr>
        <w:t xml:space="preserve"> panels installed: </w:t>
      </w:r>
    </w:p>
    <w:p w14:paraId="5361B71C" w14:textId="1241A404" w:rsidR="00150729" w:rsidRDefault="00D36A77" w:rsidP="00D36A77">
      <w:pPr>
        <w:pStyle w:val="ListParagraph"/>
        <w:numPr>
          <w:ilvl w:val="0"/>
          <w:numId w:val="2"/>
        </w:numPr>
        <w:spacing w:after="0"/>
        <w:rPr>
          <w:rFonts w:ascii="Arial" w:hAnsi="Arial" w:cs="Arial"/>
          <w:sz w:val="20"/>
          <w:szCs w:val="20"/>
        </w:rPr>
      </w:pPr>
      <w:r>
        <w:rPr>
          <w:rFonts w:ascii="Arial" w:hAnsi="Arial" w:cs="Arial"/>
          <w:sz w:val="20"/>
          <w:szCs w:val="20"/>
        </w:rPr>
        <w:t xml:space="preserve">6 x </w:t>
      </w:r>
      <w:proofErr w:type="spellStart"/>
      <w:r>
        <w:rPr>
          <w:rFonts w:ascii="Arial" w:hAnsi="Arial" w:cs="Arial"/>
          <w:sz w:val="20"/>
          <w:szCs w:val="20"/>
        </w:rPr>
        <w:t>Unisee</w:t>
      </w:r>
      <w:proofErr w:type="spellEnd"/>
      <w:r>
        <w:rPr>
          <w:rFonts w:ascii="Arial" w:hAnsi="Arial" w:cs="Arial"/>
          <w:sz w:val="20"/>
          <w:szCs w:val="20"/>
        </w:rPr>
        <w:t xml:space="preserve"> Panels = $165,000 distribution cost (KVD(3.5mm). LVD(1.8mm) or </w:t>
      </w:r>
      <w:proofErr w:type="spellStart"/>
      <w:r>
        <w:rPr>
          <w:rFonts w:ascii="Arial" w:hAnsi="Arial" w:cs="Arial"/>
          <w:sz w:val="20"/>
          <w:szCs w:val="20"/>
        </w:rPr>
        <w:t>Unisee</w:t>
      </w:r>
      <w:proofErr w:type="spellEnd"/>
      <w:r>
        <w:rPr>
          <w:rFonts w:ascii="Arial" w:hAnsi="Arial" w:cs="Arial"/>
          <w:sz w:val="20"/>
          <w:szCs w:val="20"/>
        </w:rPr>
        <w:t>*</w:t>
      </w:r>
    </w:p>
    <w:p w14:paraId="34905948" w14:textId="7B3DE9B1" w:rsidR="00D36A77" w:rsidRPr="00D36A77" w:rsidRDefault="00D36A77" w:rsidP="00D36A77">
      <w:pPr>
        <w:pStyle w:val="ListParagraph"/>
        <w:numPr>
          <w:ilvl w:val="0"/>
          <w:numId w:val="2"/>
        </w:numPr>
        <w:spacing w:after="0"/>
        <w:rPr>
          <w:rFonts w:ascii="Arial" w:hAnsi="Arial" w:cs="Arial"/>
          <w:sz w:val="20"/>
          <w:szCs w:val="20"/>
        </w:rPr>
      </w:pPr>
      <w:r>
        <w:rPr>
          <w:rFonts w:ascii="Arial" w:hAnsi="Arial" w:cs="Arial"/>
          <w:sz w:val="20"/>
          <w:szCs w:val="20"/>
        </w:rPr>
        <w:t xml:space="preserve">4 x </w:t>
      </w:r>
      <w:proofErr w:type="spellStart"/>
      <w:r>
        <w:rPr>
          <w:rFonts w:ascii="Arial" w:hAnsi="Arial" w:cs="Arial"/>
          <w:sz w:val="20"/>
          <w:szCs w:val="20"/>
        </w:rPr>
        <w:t>Unisee</w:t>
      </w:r>
      <w:proofErr w:type="spellEnd"/>
      <w:r>
        <w:rPr>
          <w:rFonts w:ascii="Arial" w:hAnsi="Arial" w:cs="Arial"/>
          <w:sz w:val="20"/>
          <w:szCs w:val="20"/>
        </w:rPr>
        <w:t xml:space="preserve"> Panels = $110,000 distribution cost (KVD(3.5mm). LVD(1.8mm) or </w:t>
      </w:r>
      <w:proofErr w:type="spellStart"/>
      <w:r>
        <w:rPr>
          <w:rFonts w:ascii="Arial" w:hAnsi="Arial" w:cs="Arial"/>
          <w:sz w:val="20"/>
          <w:szCs w:val="20"/>
        </w:rPr>
        <w:t>Unisee</w:t>
      </w:r>
      <w:proofErr w:type="spellEnd"/>
      <w:r>
        <w:rPr>
          <w:rFonts w:ascii="Arial" w:hAnsi="Arial" w:cs="Arial"/>
          <w:sz w:val="20"/>
          <w:szCs w:val="20"/>
        </w:rPr>
        <w:t>*</w:t>
      </w:r>
    </w:p>
    <w:p w14:paraId="54E20012" w14:textId="113B2D01" w:rsidR="00D36A77" w:rsidRDefault="00D36A77" w:rsidP="008E2724">
      <w:pPr>
        <w:spacing w:after="0"/>
        <w:rPr>
          <w:rFonts w:ascii="Arial" w:hAnsi="Arial" w:cs="Arial"/>
          <w:sz w:val="20"/>
          <w:szCs w:val="20"/>
        </w:rPr>
      </w:pPr>
    </w:p>
    <w:p w14:paraId="263A4307" w14:textId="5B102325" w:rsidR="00D36A77" w:rsidRPr="008E2724" w:rsidRDefault="00D36A77" w:rsidP="008E2724">
      <w:pPr>
        <w:spacing w:after="0"/>
        <w:rPr>
          <w:rFonts w:ascii="Arial" w:hAnsi="Arial" w:cs="Arial"/>
          <w:sz w:val="20"/>
          <w:szCs w:val="20"/>
        </w:rPr>
      </w:pPr>
      <w:r>
        <w:rPr>
          <w:rFonts w:ascii="Arial" w:hAnsi="Arial" w:cs="Arial"/>
          <w:sz w:val="20"/>
          <w:szCs w:val="20"/>
        </w:rPr>
        <w:t>*accessory cost contributes toward target purchase revenue</w:t>
      </w:r>
    </w:p>
    <w:p w14:paraId="66BA99E4" w14:textId="77777777" w:rsidR="00EC6660" w:rsidRPr="00EC6660" w:rsidRDefault="00EC6660" w:rsidP="008E2724">
      <w:pPr>
        <w:rPr>
          <w:rFonts w:ascii="Arial" w:hAnsi="Arial" w:cs="Arial"/>
          <w:sz w:val="20"/>
          <w:szCs w:val="20"/>
        </w:rPr>
      </w:pPr>
      <w:r>
        <w:rPr>
          <w:rFonts w:ascii="Arial" w:hAnsi="Arial" w:cs="Arial"/>
          <w:sz w:val="20"/>
          <w:szCs w:val="20"/>
        </w:rPr>
        <w:lastRenderedPageBreak/>
        <w:t xml:space="preserve"> </w:t>
      </w:r>
    </w:p>
    <w:sectPr w:rsidR="00EC6660" w:rsidRPr="00EC6660" w:rsidSect="008E272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90B4A" w14:textId="77777777" w:rsidR="005F099F" w:rsidRDefault="005F099F" w:rsidP="00FB0E64">
      <w:pPr>
        <w:spacing w:after="0" w:line="240" w:lineRule="auto"/>
      </w:pPr>
      <w:r>
        <w:separator/>
      </w:r>
    </w:p>
  </w:endnote>
  <w:endnote w:type="continuationSeparator" w:id="0">
    <w:p w14:paraId="34E643E7" w14:textId="77777777" w:rsidR="005F099F" w:rsidRDefault="005F099F" w:rsidP="00FB0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70FB1" w14:textId="77777777" w:rsidR="0087650C" w:rsidRPr="009F2F91" w:rsidRDefault="0087650C" w:rsidP="009F2F91">
    <w:pPr>
      <w:rPr>
        <w:rFonts w:ascii="Verdana" w:eastAsia="SimSun" w:hAnsi="Verdana" w:cs="Times New Roman"/>
        <w:szCs w:val="20"/>
        <w:lang w:eastAsia="nl-BE"/>
      </w:rPr>
    </w:pPr>
    <w:r w:rsidRPr="009F2F91">
      <w:rPr>
        <w:rFonts w:ascii="Verdana" w:eastAsia="SimSun" w:hAnsi="Verdana" w:cs="Times New Roman"/>
        <w:noProof/>
        <w:szCs w:val="20"/>
        <w:lang w:eastAsia="nl-BE"/>
      </w:rPr>
      <mc:AlternateContent>
        <mc:Choice Requires="wps">
          <w:drawing>
            <wp:anchor distT="0" distB="0" distL="114300" distR="114300" simplePos="0" relativeHeight="251658240" behindDoc="0" locked="0" layoutInCell="1" allowOverlap="1" wp14:anchorId="639A589F" wp14:editId="3346B93C">
              <wp:simplePos x="0" y="0"/>
              <wp:positionH relativeFrom="column">
                <wp:posOffset>-37161</wp:posOffset>
              </wp:positionH>
              <wp:positionV relativeFrom="paragraph">
                <wp:posOffset>625475</wp:posOffset>
              </wp:positionV>
              <wp:extent cx="899795" cy="199390"/>
              <wp:effectExtent l="0" t="0" r="0" b="444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142F8" w14:textId="77777777" w:rsidR="0087650C" w:rsidRPr="009F2F91" w:rsidRDefault="0087650C" w:rsidP="009F2F91">
                          <w:pPr>
                            <w:pStyle w:val="Footer"/>
                            <w:rPr>
                              <w:color w:val="7F7F7F" w:themeColor="text1" w:themeTint="80"/>
                              <w:sz w:val="16"/>
                              <w:szCs w:val="16"/>
                            </w:rPr>
                          </w:pPr>
                          <w:r w:rsidRPr="009F2F91">
                            <w:rPr>
                              <w:color w:val="7F7F7F" w:themeColor="text1" w:themeTint="80"/>
                              <w:sz w:val="16"/>
                              <w:szCs w:val="16"/>
                            </w:rPr>
                            <w:t>www.barco.com</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39A589F" id="_x0000_t202" coordsize="21600,21600" o:spt="202" path="m,l,21600r21600,l21600,xe">
              <v:stroke joinstyle="miter"/>
              <v:path gradientshapeok="t" o:connecttype="rect"/>
            </v:shapetype>
            <v:shape id="Text Box 6" o:spid="_x0000_s1026" type="#_x0000_t202" style="position:absolute;margin-left:-2.95pt;margin-top:49.25pt;width:70.85pt;height:15.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" filled="f" stroked="f">
              <v:textbox style="mso-fit-shape-to-text:t">
                <w:txbxContent>
                  <w:p w14:paraId="24E142F8" w14:textId="77777777" w:rsidR="0087650C" w:rsidRPr="009F2F91" w:rsidRDefault="0087650C" w:rsidP="009F2F91">
                    <w:pPr>
                      <w:pStyle w:val="Footer"/>
                      <w:rPr>
                        <w:color w:val="7F7F7F" w:themeColor="text1" w:themeTint="80"/>
                        <w:sz w:val="16"/>
                        <w:szCs w:val="16"/>
                      </w:rPr>
                    </w:pPr>
                    <w:r w:rsidRPr="009F2F91">
                      <w:rPr>
                        <w:color w:val="7F7F7F" w:themeColor="text1" w:themeTint="80"/>
                        <w:sz w:val="16"/>
                        <w:szCs w:val="16"/>
                      </w:rPr>
                      <w:t>www.barco.com</w:t>
                    </w:r>
                  </w:p>
                </w:txbxContent>
              </v:textbox>
              <w10:wrap type="square"/>
            </v:shape>
          </w:pict>
        </mc:Fallback>
      </mc:AlternateContent>
    </w:r>
    <w:r>
      <w:rPr>
        <w:noProof/>
      </w:rPr>
      <mc:AlternateContent>
        <mc:Choice Requires="wps">
          <w:drawing>
            <wp:anchor distT="45720" distB="45720" distL="114300" distR="114300" simplePos="0" relativeHeight="251656192" behindDoc="0" locked="0" layoutInCell="1" allowOverlap="1" wp14:anchorId="3B3CF4BC" wp14:editId="2C85A425">
              <wp:simplePos x="0" y="0"/>
              <wp:positionH relativeFrom="column">
                <wp:posOffset>4507865</wp:posOffset>
              </wp:positionH>
              <wp:positionV relativeFrom="paragraph">
                <wp:posOffset>126061</wp:posOffset>
              </wp:positionV>
              <wp:extent cx="1713230" cy="476885"/>
              <wp:effectExtent l="0" t="0" r="127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476885"/>
                      </a:xfrm>
                      <a:prstGeom prst="rect">
                        <a:avLst/>
                      </a:prstGeom>
                      <a:solidFill>
                        <a:srgbClr val="FFFFFF"/>
                      </a:solidFill>
                      <a:ln w="9525">
                        <a:noFill/>
                        <a:miter lim="800000"/>
                        <a:headEnd/>
                        <a:tailEnd/>
                      </a:ln>
                    </wps:spPr>
                    <wps:txbx>
                      <w:txbxContent>
                        <w:p w14:paraId="66484F51" w14:textId="77777777" w:rsidR="0087650C" w:rsidRPr="009F2F91" w:rsidRDefault="0087650C" w:rsidP="00201DCF">
                          <w:pPr>
                            <w:spacing w:after="0" w:line="240" w:lineRule="auto"/>
                            <w:jc w:val="right"/>
                            <w:rPr>
                              <w:color w:val="7F7F7F" w:themeColor="text1" w:themeTint="80"/>
                              <w:sz w:val="16"/>
                              <w:szCs w:val="16"/>
                            </w:rPr>
                          </w:pPr>
                          <w:r w:rsidRPr="009F2F91">
                            <w:rPr>
                              <w:color w:val="7F7F7F" w:themeColor="text1" w:themeTint="80"/>
                              <w:sz w:val="16"/>
                              <w:szCs w:val="16"/>
                            </w:rPr>
                            <w:t>Barco, Inc.</w:t>
                          </w:r>
                        </w:p>
                        <w:p w14:paraId="7F17CCE2" w14:textId="77777777" w:rsidR="0087650C" w:rsidRPr="009F2F91" w:rsidRDefault="0087650C" w:rsidP="00201DCF">
                          <w:pPr>
                            <w:spacing w:after="0" w:line="240" w:lineRule="auto"/>
                            <w:jc w:val="right"/>
                            <w:rPr>
                              <w:color w:val="7F7F7F" w:themeColor="text1" w:themeTint="80"/>
                              <w:sz w:val="16"/>
                              <w:szCs w:val="16"/>
                            </w:rPr>
                          </w:pPr>
                          <w:r w:rsidRPr="009F2F91">
                            <w:rPr>
                              <w:color w:val="7F7F7F" w:themeColor="text1" w:themeTint="80"/>
                              <w:sz w:val="16"/>
                              <w:szCs w:val="16"/>
                            </w:rPr>
                            <w:t>3059 Premiere Parkway, Suite 400</w:t>
                          </w:r>
                        </w:p>
                        <w:p w14:paraId="4F1C00F9" w14:textId="77777777" w:rsidR="0087650C" w:rsidRPr="00201DCF" w:rsidRDefault="0087650C" w:rsidP="00201DCF">
                          <w:pPr>
                            <w:spacing w:after="0" w:line="240" w:lineRule="auto"/>
                            <w:jc w:val="right"/>
                            <w:rPr>
                              <w:sz w:val="16"/>
                              <w:szCs w:val="16"/>
                            </w:rPr>
                          </w:pPr>
                          <w:r w:rsidRPr="009F2F91">
                            <w:rPr>
                              <w:color w:val="7F7F7F" w:themeColor="text1" w:themeTint="80"/>
                              <w:sz w:val="16"/>
                              <w:szCs w:val="16"/>
                            </w:rPr>
                            <w:t>Duluth, GA 30097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3CF4BC" id="Text Box 2" o:spid="_x0000_s1027" type="#_x0000_t202" style="position:absolute;margin-left:354.95pt;margin-top:9.95pt;width:134.9pt;height:37.5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" stroked="f">
              <v:textbox>
                <w:txbxContent>
                  <w:p w14:paraId="66484F51" w14:textId="77777777" w:rsidR="0087650C" w:rsidRPr="009F2F91" w:rsidRDefault="0087650C" w:rsidP="00201DCF">
                    <w:pPr>
                      <w:spacing w:after="0" w:line="240" w:lineRule="auto"/>
                      <w:jc w:val="right"/>
                      <w:rPr>
                        <w:color w:val="7F7F7F" w:themeColor="text1" w:themeTint="80"/>
                        <w:sz w:val="16"/>
                        <w:szCs w:val="16"/>
                      </w:rPr>
                    </w:pPr>
                    <w:r w:rsidRPr="009F2F91">
                      <w:rPr>
                        <w:color w:val="7F7F7F" w:themeColor="text1" w:themeTint="80"/>
                        <w:sz w:val="16"/>
                        <w:szCs w:val="16"/>
                      </w:rPr>
                      <w:t>Barco, Inc.</w:t>
                    </w:r>
                  </w:p>
                  <w:p w14:paraId="7F17CCE2" w14:textId="77777777" w:rsidR="0087650C" w:rsidRPr="009F2F91" w:rsidRDefault="0087650C" w:rsidP="00201DCF">
                    <w:pPr>
                      <w:spacing w:after="0" w:line="240" w:lineRule="auto"/>
                      <w:jc w:val="right"/>
                      <w:rPr>
                        <w:color w:val="7F7F7F" w:themeColor="text1" w:themeTint="80"/>
                        <w:sz w:val="16"/>
                        <w:szCs w:val="16"/>
                      </w:rPr>
                    </w:pPr>
                    <w:r w:rsidRPr="009F2F91">
                      <w:rPr>
                        <w:color w:val="7F7F7F" w:themeColor="text1" w:themeTint="80"/>
                        <w:sz w:val="16"/>
                        <w:szCs w:val="16"/>
                      </w:rPr>
                      <w:t>3059 Premiere Parkway, Suite 400</w:t>
                    </w:r>
                  </w:p>
                  <w:p w14:paraId="4F1C00F9" w14:textId="77777777" w:rsidR="0087650C" w:rsidRPr="00201DCF" w:rsidRDefault="0087650C" w:rsidP="00201DCF">
                    <w:pPr>
                      <w:spacing w:after="0" w:line="240" w:lineRule="auto"/>
                      <w:jc w:val="right"/>
                      <w:rPr>
                        <w:sz w:val="16"/>
                        <w:szCs w:val="16"/>
                      </w:rPr>
                    </w:pPr>
                    <w:r w:rsidRPr="009F2F91">
                      <w:rPr>
                        <w:color w:val="7F7F7F" w:themeColor="text1" w:themeTint="80"/>
                        <w:sz w:val="16"/>
                        <w:szCs w:val="16"/>
                      </w:rPr>
                      <w:t>Duluth, GA 30097</w:t>
                    </w:r>
                  </w:p>
                </w:txbxContent>
              </v:textbox>
              <w10:wrap type="square"/>
            </v:shape>
          </w:pict>
        </mc:Fallback>
      </mc:AlternateContent>
    </w:r>
    <w:r>
      <w:rPr>
        <w:noProof/>
      </w:rPr>
      <w:drawing>
        <wp:inline distT="0" distB="0" distL="0" distR="0" wp14:anchorId="1DF6DCBC" wp14:editId="227EE21A">
          <wp:extent cx="817245" cy="567055"/>
          <wp:effectExtent l="0" t="0" r="190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567055"/>
                  </a:xfrm>
                  <a:prstGeom prst="rect">
                    <a:avLst/>
                  </a:prstGeom>
                  <a:noFill/>
                </pic:spPr>
              </pic:pic>
            </a:graphicData>
          </a:graphic>
        </wp:inline>
      </w:drawing>
    </w:r>
  </w:p>
  <w:p w14:paraId="07B1F78F" w14:textId="77777777" w:rsidR="0087650C" w:rsidRDefault="0087650C" w:rsidP="009F2F91">
    <w:pPr>
      <w:pStyle w:val="Footer"/>
      <w:tabs>
        <w:tab w:val="clear" w:pos="9360"/>
      </w:tabs>
    </w:pPr>
    <w:r w:rsidRPr="009F2F91">
      <w:rPr>
        <w:rFonts w:ascii="Verdana" w:eastAsia="SimSun" w:hAnsi="Verdana" w:cs="Times New Roman"/>
        <w:noProof/>
        <w:sz w:val="20"/>
        <w:szCs w:val="20"/>
      </w:rPr>
      <mc:AlternateContent>
        <mc:Choice Requires="wps">
          <w:drawing>
            <wp:anchor distT="0" distB="0" distL="114300" distR="114300" simplePos="0" relativeHeight="251657216" behindDoc="0" locked="0" layoutInCell="1" allowOverlap="1" wp14:anchorId="78B4D60F" wp14:editId="4C84FCC0">
              <wp:simplePos x="0" y="0"/>
              <wp:positionH relativeFrom="column">
                <wp:posOffset>-512969</wp:posOffset>
              </wp:positionH>
              <wp:positionV relativeFrom="page">
                <wp:posOffset>9557993</wp:posOffset>
              </wp:positionV>
              <wp:extent cx="6969760" cy="0"/>
              <wp:effectExtent l="19685" t="18415" r="20955" b="1968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9760"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62B37" id="Straight Connector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0.4pt,752.6pt" to="508.4pt,7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" strokecolor="red" strokeweight="2pt">
              <w10:wrap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12975" w14:textId="77777777" w:rsidR="005F099F" w:rsidRDefault="005F099F" w:rsidP="00FB0E64">
      <w:pPr>
        <w:spacing w:after="0" w:line="240" w:lineRule="auto"/>
      </w:pPr>
      <w:r>
        <w:separator/>
      </w:r>
    </w:p>
  </w:footnote>
  <w:footnote w:type="continuationSeparator" w:id="0">
    <w:p w14:paraId="442C1B71" w14:textId="77777777" w:rsidR="005F099F" w:rsidRDefault="005F099F" w:rsidP="00FB0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7B5D6" w14:textId="049EA90E" w:rsidR="0087650C" w:rsidRDefault="008765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453F45"/>
    <w:multiLevelType w:val="hybridMultilevel"/>
    <w:tmpl w:val="6076F83C"/>
    <w:lvl w:ilvl="0" w:tplc="CFDA63F0">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E1B2CBC"/>
    <w:multiLevelType w:val="hybridMultilevel"/>
    <w:tmpl w:val="E910BB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724"/>
    <w:rsid w:val="00014BE2"/>
    <w:rsid w:val="00021CF9"/>
    <w:rsid w:val="0003505F"/>
    <w:rsid w:val="00035B69"/>
    <w:rsid w:val="0003605B"/>
    <w:rsid w:val="00040C57"/>
    <w:rsid w:val="000411C3"/>
    <w:rsid w:val="00055FF4"/>
    <w:rsid w:val="00056AFB"/>
    <w:rsid w:val="000637BE"/>
    <w:rsid w:val="000646FB"/>
    <w:rsid w:val="000705B8"/>
    <w:rsid w:val="000C4900"/>
    <w:rsid w:val="000C5E0D"/>
    <w:rsid w:val="000E0477"/>
    <w:rsid w:val="000E1C4D"/>
    <w:rsid w:val="000E38C6"/>
    <w:rsid w:val="000F27D8"/>
    <w:rsid w:val="000F4BDA"/>
    <w:rsid w:val="00106F01"/>
    <w:rsid w:val="0012464F"/>
    <w:rsid w:val="001477C4"/>
    <w:rsid w:val="00150729"/>
    <w:rsid w:val="00152CD2"/>
    <w:rsid w:val="00154319"/>
    <w:rsid w:val="00161614"/>
    <w:rsid w:val="00163A5A"/>
    <w:rsid w:val="001831CB"/>
    <w:rsid w:val="00183308"/>
    <w:rsid w:val="0019205F"/>
    <w:rsid w:val="00197AD0"/>
    <w:rsid w:val="001A4A3F"/>
    <w:rsid w:val="001A59CF"/>
    <w:rsid w:val="001B6061"/>
    <w:rsid w:val="001B64D7"/>
    <w:rsid w:val="001B6E70"/>
    <w:rsid w:val="001C32F4"/>
    <w:rsid w:val="001F3FF2"/>
    <w:rsid w:val="00201DCF"/>
    <w:rsid w:val="00216456"/>
    <w:rsid w:val="002226FD"/>
    <w:rsid w:val="00241438"/>
    <w:rsid w:val="002503F4"/>
    <w:rsid w:val="002B3129"/>
    <w:rsid w:val="002B4B4E"/>
    <w:rsid w:val="002D126F"/>
    <w:rsid w:val="002D415C"/>
    <w:rsid w:val="002F2513"/>
    <w:rsid w:val="002F7938"/>
    <w:rsid w:val="00305719"/>
    <w:rsid w:val="003131FD"/>
    <w:rsid w:val="00314589"/>
    <w:rsid w:val="003304C6"/>
    <w:rsid w:val="003472BA"/>
    <w:rsid w:val="00364E34"/>
    <w:rsid w:val="00365859"/>
    <w:rsid w:val="00392F79"/>
    <w:rsid w:val="003D67DA"/>
    <w:rsid w:val="00403C11"/>
    <w:rsid w:val="0040433F"/>
    <w:rsid w:val="00433192"/>
    <w:rsid w:val="00433495"/>
    <w:rsid w:val="00453F80"/>
    <w:rsid w:val="004763B7"/>
    <w:rsid w:val="00484E88"/>
    <w:rsid w:val="004A4EFB"/>
    <w:rsid w:val="004C2BEC"/>
    <w:rsid w:val="004C3439"/>
    <w:rsid w:val="004E2624"/>
    <w:rsid w:val="00504C40"/>
    <w:rsid w:val="0050784B"/>
    <w:rsid w:val="005306A0"/>
    <w:rsid w:val="00531207"/>
    <w:rsid w:val="00537694"/>
    <w:rsid w:val="00542DE1"/>
    <w:rsid w:val="00580C41"/>
    <w:rsid w:val="005848E1"/>
    <w:rsid w:val="005B02F0"/>
    <w:rsid w:val="005B4514"/>
    <w:rsid w:val="005C4A94"/>
    <w:rsid w:val="005D1DAC"/>
    <w:rsid w:val="005D2414"/>
    <w:rsid w:val="005F099F"/>
    <w:rsid w:val="005F3B0E"/>
    <w:rsid w:val="005F5AA4"/>
    <w:rsid w:val="006033F6"/>
    <w:rsid w:val="006049C6"/>
    <w:rsid w:val="00604ABF"/>
    <w:rsid w:val="006114B8"/>
    <w:rsid w:val="006115E8"/>
    <w:rsid w:val="00612A3A"/>
    <w:rsid w:val="00616BB2"/>
    <w:rsid w:val="006327AD"/>
    <w:rsid w:val="00636AC2"/>
    <w:rsid w:val="00652F66"/>
    <w:rsid w:val="00655A86"/>
    <w:rsid w:val="006656DE"/>
    <w:rsid w:val="006726A2"/>
    <w:rsid w:val="006838D8"/>
    <w:rsid w:val="006A7F67"/>
    <w:rsid w:val="006B7B69"/>
    <w:rsid w:val="006C4C83"/>
    <w:rsid w:val="006D0B4B"/>
    <w:rsid w:val="006D2787"/>
    <w:rsid w:val="006D55C4"/>
    <w:rsid w:val="006D55CA"/>
    <w:rsid w:val="006E7579"/>
    <w:rsid w:val="007000E9"/>
    <w:rsid w:val="007057C2"/>
    <w:rsid w:val="00706F80"/>
    <w:rsid w:val="0070752A"/>
    <w:rsid w:val="00712987"/>
    <w:rsid w:val="007259F9"/>
    <w:rsid w:val="00757EBE"/>
    <w:rsid w:val="007665B3"/>
    <w:rsid w:val="00772818"/>
    <w:rsid w:val="0079387C"/>
    <w:rsid w:val="007C4CC6"/>
    <w:rsid w:val="007D2832"/>
    <w:rsid w:val="007E2E85"/>
    <w:rsid w:val="007F39BD"/>
    <w:rsid w:val="008022EB"/>
    <w:rsid w:val="00810A0F"/>
    <w:rsid w:val="00827696"/>
    <w:rsid w:val="00830334"/>
    <w:rsid w:val="00831FA2"/>
    <w:rsid w:val="00834EDA"/>
    <w:rsid w:val="00840977"/>
    <w:rsid w:val="00856B5F"/>
    <w:rsid w:val="0087650C"/>
    <w:rsid w:val="0088110D"/>
    <w:rsid w:val="008A10E8"/>
    <w:rsid w:val="008A2733"/>
    <w:rsid w:val="008B2F2F"/>
    <w:rsid w:val="008B63D8"/>
    <w:rsid w:val="008E0C0E"/>
    <w:rsid w:val="008E2724"/>
    <w:rsid w:val="00910ED9"/>
    <w:rsid w:val="0092104D"/>
    <w:rsid w:val="00921231"/>
    <w:rsid w:val="00923BB6"/>
    <w:rsid w:val="00941137"/>
    <w:rsid w:val="009461A8"/>
    <w:rsid w:val="00957C98"/>
    <w:rsid w:val="00973672"/>
    <w:rsid w:val="0097477D"/>
    <w:rsid w:val="009919AF"/>
    <w:rsid w:val="00997A29"/>
    <w:rsid w:val="009A064D"/>
    <w:rsid w:val="009B68C9"/>
    <w:rsid w:val="009C7937"/>
    <w:rsid w:val="009C7D37"/>
    <w:rsid w:val="009D00C1"/>
    <w:rsid w:val="009D1DEC"/>
    <w:rsid w:val="009D31F8"/>
    <w:rsid w:val="009F2F91"/>
    <w:rsid w:val="00A12CF9"/>
    <w:rsid w:val="00A22223"/>
    <w:rsid w:val="00A25099"/>
    <w:rsid w:val="00A257AE"/>
    <w:rsid w:val="00A25AE3"/>
    <w:rsid w:val="00A33975"/>
    <w:rsid w:val="00A36D59"/>
    <w:rsid w:val="00A37201"/>
    <w:rsid w:val="00A461D9"/>
    <w:rsid w:val="00A502B6"/>
    <w:rsid w:val="00A51F11"/>
    <w:rsid w:val="00A56E41"/>
    <w:rsid w:val="00A67598"/>
    <w:rsid w:val="00A71334"/>
    <w:rsid w:val="00AD1E1C"/>
    <w:rsid w:val="00AD63E8"/>
    <w:rsid w:val="00AF3281"/>
    <w:rsid w:val="00B03370"/>
    <w:rsid w:val="00B04D09"/>
    <w:rsid w:val="00B41833"/>
    <w:rsid w:val="00B4331B"/>
    <w:rsid w:val="00B7478A"/>
    <w:rsid w:val="00B756BC"/>
    <w:rsid w:val="00BB1B99"/>
    <w:rsid w:val="00BB3F8E"/>
    <w:rsid w:val="00BC02D0"/>
    <w:rsid w:val="00BC4446"/>
    <w:rsid w:val="00BF6C31"/>
    <w:rsid w:val="00C033FC"/>
    <w:rsid w:val="00C163C9"/>
    <w:rsid w:val="00C17519"/>
    <w:rsid w:val="00C23A30"/>
    <w:rsid w:val="00C3309A"/>
    <w:rsid w:val="00C83DB3"/>
    <w:rsid w:val="00CA2A24"/>
    <w:rsid w:val="00CA7FCD"/>
    <w:rsid w:val="00CC0CDD"/>
    <w:rsid w:val="00CC14F1"/>
    <w:rsid w:val="00CD2490"/>
    <w:rsid w:val="00CE3999"/>
    <w:rsid w:val="00D028F0"/>
    <w:rsid w:val="00D25C12"/>
    <w:rsid w:val="00D36A77"/>
    <w:rsid w:val="00D414C0"/>
    <w:rsid w:val="00D541FF"/>
    <w:rsid w:val="00D5572F"/>
    <w:rsid w:val="00D73D43"/>
    <w:rsid w:val="00D74948"/>
    <w:rsid w:val="00D83C0B"/>
    <w:rsid w:val="00D949DB"/>
    <w:rsid w:val="00DA1799"/>
    <w:rsid w:val="00DA7A5C"/>
    <w:rsid w:val="00DA7FE0"/>
    <w:rsid w:val="00DB3A36"/>
    <w:rsid w:val="00DE007B"/>
    <w:rsid w:val="00DE570E"/>
    <w:rsid w:val="00E026E2"/>
    <w:rsid w:val="00E11E23"/>
    <w:rsid w:val="00E11E77"/>
    <w:rsid w:val="00E3246B"/>
    <w:rsid w:val="00E455AE"/>
    <w:rsid w:val="00E62CE2"/>
    <w:rsid w:val="00E737BE"/>
    <w:rsid w:val="00EB305B"/>
    <w:rsid w:val="00EB5EE4"/>
    <w:rsid w:val="00EC4863"/>
    <w:rsid w:val="00EC6660"/>
    <w:rsid w:val="00F03C66"/>
    <w:rsid w:val="00F107C6"/>
    <w:rsid w:val="00F14885"/>
    <w:rsid w:val="00F149F1"/>
    <w:rsid w:val="00F22CE6"/>
    <w:rsid w:val="00F40BEC"/>
    <w:rsid w:val="00F419B7"/>
    <w:rsid w:val="00F6713C"/>
    <w:rsid w:val="00F77118"/>
    <w:rsid w:val="00FA6073"/>
    <w:rsid w:val="00FB0E64"/>
    <w:rsid w:val="00FD1BDB"/>
    <w:rsid w:val="00FE4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BF89C"/>
  <w15:docId w15:val="{E874FAFC-3166-425B-BC45-CB994593B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E2724"/>
    <w:rPr>
      <w:sz w:val="16"/>
      <w:szCs w:val="16"/>
    </w:rPr>
  </w:style>
  <w:style w:type="paragraph" w:styleId="CommentText">
    <w:name w:val="annotation text"/>
    <w:basedOn w:val="Normal"/>
    <w:link w:val="CommentTextChar"/>
    <w:uiPriority w:val="99"/>
    <w:semiHidden/>
    <w:unhideWhenUsed/>
    <w:rsid w:val="008E2724"/>
    <w:pPr>
      <w:spacing w:line="240" w:lineRule="auto"/>
    </w:pPr>
    <w:rPr>
      <w:sz w:val="20"/>
      <w:szCs w:val="20"/>
    </w:rPr>
  </w:style>
  <w:style w:type="character" w:customStyle="1" w:styleId="CommentTextChar">
    <w:name w:val="Comment Text Char"/>
    <w:basedOn w:val="DefaultParagraphFont"/>
    <w:link w:val="CommentText"/>
    <w:uiPriority w:val="99"/>
    <w:semiHidden/>
    <w:rsid w:val="008E2724"/>
    <w:rPr>
      <w:sz w:val="20"/>
      <w:szCs w:val="20"/>
    </w:rPr>
  </w:style>
  <w:style w:type="paragraph" w:styleId="BalloonText">
    <w:name w:val="Balloon Text"/>
    <w:basedOn w:val="Normal"/>
    <w:link w:val="BalloonTextChar"/>
    <w:uiPriority w:val="99"/>
    <w:semiHidden/>
    <w:unhideWhenUsed/>
    <w:rsid w:val="008E2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724"/>
    <w:rPr>
      <w:rFonts w:ascii="Tahoma" w:hAnsi="Tahoma" w:cs="Tahoma"/>
      <w:sz w:val="16"/>
      <w:szCs w:val="16"/>
    </w:rPr>
  </w:style>
  <w:style w:type="character" w:styleId="Hyperlink">
    <w:name w:val="Hyperlink"/>
    <w:basedOn w:val="DefaultParagraphFont"/>
    <w:uiPriority w:val="99"/>
    <w:unhideWhenUsed/>
    <w:rsid w:val="008E2724"/>
    <w:rPr>
      <w:color w:val="0000FF" w:themeColor="hyperlink"/>
      <w:u w:val="single"/>
    </w:rPr>
  </w:style>
  <w:style w:type="paragraph" w:styleId="Header">
    <w:name w:val="header"/>
    <w:basedOn w:val="Normal"/>
    <w:link w:val="HeaderChar"/>
    <w:uiPriority w:val="99"/>
    <w:unhideWhenUsed/>
    <w:rsid w:val="00FB0E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E64"/>
  </w:style>
  <w:style w:type="paragraph" w:styleId="Footer">
    <w:name w:val="footer"/>
    <w:basedOn w:val="Normal"/>
    <w:link w:val="FooterChar"/>
    <w:uiPriority w:val="99"/>
    <w:unhideWhenUsed/>
    <w:rsid w:val="00FB0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E64"/>
  </w:style>
  <w:style w:type="table" w:styleId="TableGrid">
    <w:name w:val="Table Grid"/>
    <w:basedOn w:val="TableNormal"/>
    <w:uiPriority w:val="59"/>
    <w:unhideWhenUsed/>
    <w:rsid w:val="00946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6B5F"/>
    <w:pPr>
      <w:ind w:left="720"/>
      <w:contextualSpacing/>
    </w:pPr>
  </w:style>
  <w:style w:type="character" w:styleId="FollowedHyperlink">
    <w:name w:val="FollowedHyperlink"/>
    <w:basedOn w:val="DefaultParagraphFont"/>
    <w:uiPriority w:val="99"/>
    <w:semiHidden/>
    <w:unhideWhenUsed/>
    <w:rsid w:val="00831FA2"/>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014BE2"/>
    <w:rPr>
      <w:b/>
      <w:bCs/>
    </w:rPr>
  </w:style>
  <w:style w:type="character" w:customStyle="1" w:styleId="CommentSubjectChar">
    <w:name w:val="Comment Subject Char"/>
    <w:basedOn w:val="CommentTextChar"/>
    <w:link w:val="CommentSubject"/>
    <w:uiPriority w:val="99"/>
    <w:semiHidden/>
    <w:rsid w:val="00014B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2287</Words>
  <Characters>13036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Barco n.v.</Company>
  <LinksUpToDate>false</LinksUpToDate>
  <CharactersWithSpaces>15293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Yeager, Ashley</dc:creator>
  <cp:lastModifiedBy>Bennett, Monte</cp:lastModifiedBy>
  <cp:revision>2</cp:revision>
  <dcterms:created xsi:type="dcterms:W3CDTF">2019-10-21T15:03:00Z</dcterms:created>
  <dcterms:modified xsi:type="dcterms:W3CDTF">2019-10-21T15:03:00Z</dcterms:modified>
</cp:coreProperties>
</file>